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C4" w:rsidRDefault="000A18C4" w:rsidP="000A18C4">
      <w:pPr>
        <w:autoSpaceDE w:val="0"/>
        <w:autoSpaceDN w:val="0"/>
        <w:adjustRightInd w:val="0"/>
        <w:jc w:val="center"/>
        <w:rPr>
          <w:b/>
          <w:bCs/>
          <w:sz w:val="31"/>
          <w:szCs w:val="31"/>
        </w:rPr>
      </w:pPr>
      <w:r>
        <w:rPr>
          <w:b/>
          <w:sz w:val="28"/>
          <w:szCs w:val="28"/>
        </w:rPr>
        <w:t>BA in Management Program</w:t>
      </w:r>
      <w:r>
        <w:rPr>
          <w:b/>
          <w:bCs/>
          <w:sz w:val="31"/>
          <w:szCs w:val="31"/>
        </w:rPr>
        <w:t xml:space="preserve"> - </w:t>
      </w:r>
      <w:proofErr w:type="gramStart"/>
      <w:r>
        <w:rPr>
          <w:b/>
          <w:bCs/>
          <w:sz w:val="31"/>
          <w:szCs w:val="31"/>
        </w:rPr>
        <w:t>Spring</w:t>
      </w:r>
      <w:proofErr w:type="gramEnd"/>
      <w:r>
        <w:rPr>
          <w:b/>
          <w:bCs/>
          <w:sz w:val="31"/>
          <w:szCs w:val="31"/>
        </w:rPr>
        <w:t>, 2022</w:t>
      </w:r>
    </w:p>
    <w:p w:rsidR="000A18C4" w:rsidRDefault="000A18C4" w:rsidP="000A18C4">
      <w:pPr>
        <w:rPr>
          <w:rStyle w:val="fieldlabeltext"/>
          <w:sz w:val="32"/>
        </w:rPr>
      </w:pPr>
    </w:p>
    <w:p w:rsidR="000F439C" w:rsidRDefault="000F439C" w:rsidP="000A18C4">
      <w:pPr>
        <w:jc w:val="center"/>
        <w:rPr>
          <w:rStyle w:val="fieldlabeltext"/>
          <w:sz w:val="32"/>
        </w:rPr>
      </w:pPr>
      <w:r w:rsidRPr="00492D38">
        <w:rPr>
          <w:rStyle w:val="fieldlabeltext"/>
          <w:sz w:val="32"/>
        </w:rPr>
        <w:t>MKTG 409 Pricing in Marketing</w:t>
      </w:r>
    </w:p>
    <w:p w:rsidR="000A18C4" w:rsidRPr="00492D38" w:rsidRDefault="000A18C4" w:rsidP="000A18C4">
      <w:pPr>
        <w:jc w:val="center"/>
        <w:rPr>
          <w:rStyle w:val="fieldlabeltext"/>
          <w:sz w:val="32"/>
        </w:rPr>
      </w:pPr>
    </w:p>
    <w:p w:rsidR="000F439C" w:rsidRPr="00492D38" w:rsidRDefault="000F439C" w:rsidP="000F439C">
      <w:pPr>
        <w:jc w:val="center"/>
        <w:rPr>
          <w:sz w:val="20"/>
        </w:rPr>
      </w:pPr>
      <w:r w:rsidRPr="00492D38">
        <w:rPr>
          <w:sz w:val="20"/>
        </w:rPr>
        <w:t xml:space="preserve">Dr. Cenk </w:t>
      </w:r>
      <w:proofErr w:type="spellStart"/>
      <w:r w:rsidRPr="00492D38">
        <w:rPr>
          <w:sz w:val="20"/>
        </w:rPr>
        <w:t>Koçaş</w:t>
      </w:r>
      <w:proofErr w:type="spellEnd"/>
    </w:p>
    <w:p w:rsidR="000F439C" w:rsidRPr="00492D38" w:rsidRDefault="000F439C" w:rsidP="000F439C">
      <w:pPr>
        <w:jc w:val="center"/>
        <w:rPr>
          <w:sz w:val="20"/>
        </w:rPr>
      </w:pPr>
      <w:r w:rsidRPr="00492D38">
        <w:rPr>
          <w:sz w:val="20"/>
        </w:rPr>
        <w:t xml:space="preserve">YBF </w:t>
      </w:r>
      <w:r w:rsidR="00FF4EC5" w:rsidRPr="00492D38">
        <w:rPr>
          <w:sz w:val="20"/>
        </w:rPr>
        <w:t>1076 (</w:t>
      </w:r>
      <w:r w:rsidRPr="00492D38">
        <w:rPr>
          <w:sz w:val="20"/>
        </w:rPr>
        <w:t>216)</w:t>
      </w:r>
      <w:r w:rsidRPr="00492D38">
        <w:rPr>
          <w:sz w:val="20"/>
        </w:rPr>
        <w:tab/>
        <w:t>483-</w:t>
      </w:r>
      <w:r w:rsidR="00FF4EC5" w:rsidRPr="00492D38">
        <w:rPr>
          <w:sz w:val="20"/>
        </w:rPr>
        <w:t xml:space="preserve">9674 </w:t>
      </w:r>
      <w:hyperlink r:id="rId8" w:history="1">
        <w:r w:rsidRPr="00492D38">
          <w:rPr>
            <w:rStyle w:val="Hyperlink"/>
            <w:sz w:val="20"/>
          </w:rPr>
          <w:t>kocas@sabanciuniv.edu</w:t>
        </w:r>
      </w:hyperlink>
      <w:r w:rsidRPr="00492D38">
        <w:rPr>
          <w:sz w:val="20"/>
        </w:rPr>
        <w:t xml:space="preserve">  </w:t>
      </w:r>
    </w:p>
    <w:p w:rsidR="006E216D" w:rsidRDefault="006E216D" w:rsidP="00460A21">
      <w:pPr>
        <w:jc w:val="center"/>
        <w:rPr>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3067"/>
        <w:gridCol w:w="1336"/>
        <w:gridCol w:w="3053"/>
      </w:tblGrid>
      <w:tr w:rsidR="000A18C4" w:rsidRPr="00C669DE" w:rsidTr="009D19EF">
        <w:trPr>
          <w:trHeight w:val="300"/>
        </w:trPr>
        <w:tc>
          <w:tcPr>
            <w:tcW w:w="1204" w:type="dxa"/>
          </w:tcPr>
          <w:p w:rsidR="000A18C4" w:rsidRPr="00C669DE" w:rsidRDefault="000A18C4" w:rsidP="009D19EF">
            <w:pPr>
              <w:rPr>
                <w:b/>
                <w:bCs/>
                <w:color w:val="000000"/>
              </w:rPr>
            </w:pPr>
            <w:r w:rsidRPr="00C669DE">
              <w:rPr>
                <w:b/>
                <w:bCs/>
                <w:color w:val="000000"/>
              </w:rPr>
              <w:t>Type</w:t>
            </w:r>
          </w:p>
        </w:tc>
        <w:tc>
          <w:tcPr>
            <w:tcW w:w="3067" w:type="dxa"/>
          </w:tcPr>
          <w:p w:rsidR="000A18C4" w:rsidRPr="00C669DE" w:rsidRDefault="000A18C4" w:rsidP="009D19EF">
            <w:pPr>
              <w:rPr>
                <w:b/>
                <w:bCs/>
                <w:color w:val="000000"/>
              </w:rPr>
            </w:pPr>
            <w:r w:rsidRPr="00C669DE">
              <w:rPr>
                <w:b/>
                <w:bCs/>
                <w:color w:val="000000"/>
              </w:rPr>
              <w:t>Time</w:t>
            </w:r>
          </w:p>
        </w:tc>
        <w:tc>
          <w:tcPr>
            <w:tcW w:w="1336" w:type="dxa"/>
          </w:tcPr>
          <w:p w:rsidR="000A18C4" w:rsidRPr="00C669DE" w:rsidRDefault="000A18C4" w:rsidP="009D19EF">
            <w:pPr>
              <w:rPr>
                <w:b/>
                <w:bCs/>
                <w:color w:val="000000"/>
              </w:rPr>
            </w:pPr>
            <w:r w:rsidRPr="00C669DE">
              <w:rPr>
                <w:b/>
                <w:bCs/>
                <w:color w:val="000000"/>
              </w:rPr>
              <w:t>Days</w:t>
            </w:r>
          </w:p>
        </w:tc>
        <w:tc>
          <w:tcPr>
            <w:tcW w:w="3053" w:type="dxa"/>
          </w:tcPr>
          <w:p w:rsidR="000A18C4" w:rsidRPr="00C669DE" w:rsidRDefault="000A18C4" w:rsidP="009D19EF">
            <w:pPr>
              <w:rPr>
                <w:b/>
                <w:bCs/>
                <w:color w:val="000000"/>
              </w:rPr>
            </w:pPr>
            <w:r w:rsidRPr="00C669DE">
              <w:rPr>
                <w:b/>
                <w:bCs/>
                <w:color w:val="000000"/>
              </w:rPr>
              <w:t>Where</w:t>
            </w:r>
          </w:p>
        </w:tc>
      </w:tr>
      <w:tr w:rsidR="000A18C4" w:rsidRPr="00C669DE" w:rsidTr="009D19EF">
        <w:trPr>
          <w:trHeight w:val="300"/>
        </w:trPr>
        <w:tc>
          <w:tcPr>
            <w:tcW w:w="1204" w:type="dxa"/>
          </w:tcPr>
          <w:p w:rsidR="000A18C4" w:rsidRPr="00C669DE" w:rsidRDefault="000A18C4" w:rsidP="009D19EF">
            <w:pPr>
              <w:rPr>
                <w:color w:val="000000"/>
              </w:rPr>
            </w:pPr>
            <w:r w:rsidRPr="00C669DE">
              <w:rPr>
                <w:color w:val="000000"/>
              </w:rPr>
              <w:t>Class</w:t>
            </w:r>
          </w:p>
        </w:tc>
        <w:tc>
          <w:tcPr>
            <w:tcW w:w="3067" w:type="dxa"/>
          </w:tcPr>
          <w:p w:rsidR="000A18C4" w:rsidRPr="009C1BF2" w:rsidRDefault="000A18C4" w:rsidP="000A18C4">
            <w:r>
              <w:t>11:40-12:30</w:t>
            </w:r>
          </w:p>
        </w:tc>
        <w:tc>
          <w:tcPr>
            <w:tcW w:w="1336" w:type="dxa"/>
          </w:tcPr>
          <w:p w:rsidR="000A18C4" w:rsidRPr="009C1BF2" w:rsidRDefault="000A18C4" w:rsidP="009D19EF">
            <w:r>
              <w:t>W</w:t>
            </w:r>
          </w:p>
        </w:tc>
        <w:tc>
          <w:tcPr>
            <w:tcW w:w="3053" w:type="dxa"/>
          </w:tcPr>
          <w:p w:rsidR="000A18C4" w:rsidRPr="009C1BF2" w:rsidRDefault="000A18C4" w:rsidP="009D19EF">
            <w:r w:rsidRPr="000A18C4">
              <w:t>FASSG018</w:t>
            </w:r>
          </w:p>
        </w:tc>
      </w:tr>
      <w:tr w:rsidR="000A18C4" w:rsidRPr="00C669DE" w:rsidTr="009D19EF">
        <w:trPr>
          <w:trHeight w:val="300"/>
        </w:trPr>
        <w:tc>
          <w:tcPr>
            <w:tcW w:w="1204" w:type="dxa"/>
          </w:tcPr>
          <w:p w:rsidR="000A18C4" w:rsidRPr="00C669DE" w:rsidRDefault="000A18C4" w:rsidP="009D19EF">
            <w:pPr>
              <w:rPr>
                <w:color w:val="000000"/>
              </w:rPr>
            </w:pPr>
            <w:r w:rsidRPr="00C669DE">
              <w:rPr>
                <w:color w:val="000000"/>
              </w:rPr>
              <w:t>Class</w:t>
            </w:r>
          </w:p>
        </w:tc>
        <w:tc>
          <w:tcPr>
            <w:tcW w:w="3067" w:type="dxa"/>
          </w:tcPr>
          <w:p w:rsidR="000A18C4" w:rsidRPr="009C1BF2" w:rsidRDefault="000A18C4" w:rsidP="000A18C4">
            <w:r>
              <w:t>8:40-10:30</w:t>
            </w:r>
          </w:p>
        </w:tc>
        <w:tc>
          <w:tcPr>
            <w:tcW w:w="1336" w:type="dxa"/>
          </w:tcPr>
          <w:p w:rsidR="000A18C4" w:rsidRPr="00F1102A" w:rsidRDefault="000A18C4" w:rsidP="009D19EF">
            <w:pPr>
              <w:rPr>
                <w:lang w:val="tr-TR"/>
              </w:rPr>
            </w:pPr>
            <w:r>
              <w:t>Fr</w:t>
            </w:r>
          </w:p>
        </w:tc>
        <w:tc>
          <w:tcPr>
            <w:tcW w:w="3053" w:type="dxa"/>
          </w:tcPr>
          <w:p w:rsidR="000A18C4" w:rsidRPr="009C1BF2" w:rsidRDefault="000A18C4" w:rsidP="009D19EF">
            <w:r w:rsidRPr="000A18C4">
              <w:t>FASSG018</w:t>
            </w:r>
          </w:p>
        </w:tc>
      </w:tr>
    </w:tbl>
    <w:p w:rsidR="000A18C4" w:rsidRDefault="000A18C4" w:rsidP="00460A21">
      <w:pPr>
        <w:jc w:val="center"/>
        <w:rPr>
          <w:sz w:val="20"/>
        </w:rPr>
      </w:pPr>
    </w:p>
    <w:p w:rsidR="00492D38" w:rsidRDefault="00492D38" w:rsidP="000F439C">
      <w:pPr>
        <w:jc w:val="center"/>
        <w:rPr>
          <w:sz w:val="20"/>
        </w:rPr>
      </w:pPr>
      <w:r w:rsidRPr="00492D38">
        <w:rPr>
          <w:sz w:val="20"/>
        </w:rPr>
        <w:t>Office hours: Stop by or ask for an appointment.</w:t>
      </w:r>
    </w:p>
    <w:p w:rsidR="000F439C" w:rsidRPr="00492D38" w:rsidRDefault="000F439C" w:rsidP="000F439C">
      <w:pPr>
        <w:pStyle w:val="Heading5"/>
        <w:pBdr>
          <w:left w:val="single" w:sz="6" w:space="5" w:color="FFFFFF"/>
        </w:pBdr>
        <w:rPr>
          <w:b w:val="0"/>
          <w:bCs w:val="0"/>
          <w:sz w:val="20"/>
        </w:rPr>
      </w:pPr>
    </w:p>
    <w:p w:rsidR="000F439C" w:rsidRPr="00492D38" w:rsidRDefault="000F439C" w:rsidP="000F439C">
      <w:pPr>
        <w:pStyle w:val="Heading5"/>
        <w:pBdr>
          <w:left w:val="single" w:sz="6" w:space="5" w:color="FFFFFF"/>
        </w:pBdr>
        <w:rPr>
          <w:sz w:val="20"/>
        </w:rPr>
      </w:pPr>
      <w:r w:rsidRPr="00492D38">
        <w:rPr>
          <w:sz w:val="20"/>
        </w:rPr>
        <w:t>Course Description and Objectives</w:t>
      </w:r>
    </w:p>
    <w:p w:rsidR="000F439C" w:rsidRPr="00492D38" w:rsidRDefault="000F439C" w:rsidP="000F439C">
      <w:pPr>
        <w:spacing w:before="120" w:after="120"/>
        <w:jc w:val="both"/>
        <w:rPr>
          <w:sz w:val="20"/>
        </w:rPr>
      </w:pPr>
      <w:r w:rsidRPr="00492D38">
        <w:rPr>
          <w:sz w:val="20"/>
        </w:rPr>
        <w:t>The objective of this course is to teach students how to price goods and services in different market settings and for different customers.</w:t>
      </w:r>
    </w:p>
    <w:p w:rsidR="000F439C" w:rsidRPr="00492D38" w:rsidRDefault="000F439C" w:rsidP="000F439C">
      <w:pPr>
        <w:spacing w:before="120" w:after="120"/>
        <w:jc w:val="both"/>
        <w:rPr>
          <w:sz w:val="20"/>
        </w:rPr>
      </w:pPr>
      <w:r w:rsidRPr="00492D38">
        <w:rPr>
          <w:sz w:val="20"/>
        </w:rPr>
        <w:t xml:space="preserve">Pricing is the marketing mix </w:t>
      </w:r>
      <w:r w:rsidR="00FF4EC5" w:rsidRPr="00492D38">
        <w:rPr>
          <w:sz w:val="20"/>
        </w:rPr>
        <w:t>element that has a</w:t>
      </w:r>
      <w:r w:rsidRPr="00492D38">
        <w:rPr>
          <w:sz w:val="20"/>
        </w:rPr>
        <w:t xml:space="preserve"> direct impact on profits. As a result pricing is a strategic topic that managers must master for successful marketing.</w:t>
      </w:r>
    </w:p>
    <w:p w:rsidR="000F439C" w:rsidRPr="00492D38" w:rsidRDefault="000F439C" w:rsidP="000F439C">
      <w:pPr>
        <w:rPr>
          <w:sz w:val="20"/>
        </w:rPr>
      </w:pPr>
      <w:r w:rsidRPr="00492D38">
        <w:rPr>
          <w:sz w:val="20"/>
        </w:rPr>
        <w:t xml:space="preserve">Upon successful completion of this course, students should be able to: </w:t>
      </w:r>
    </w:p>
    <w:p w:rsidR="000F439C" w:rsidRPr="00492D38" w:rsidRDefault="000F439C" w:rsidP="000F439C">
      <w:pPr>
        <w:rPr>
          <w:sz w:val="20"/>
        </w:rPr>
      </w:pPr>
    </w:p>
    <w:p w:rsidR="000F439C" w:rsidRPr="00492D38" w:rsidRDefault="000F439C" w:rsidP="000F439C">
      <w:pPr>
        <w:numPr>
          <w:ilvl w:val="0"/>
          <w:numId w:val="18"/>
        </w:numPr>
        <w:rPr>
          <w:sz w:val="20"/>
        </w:rPr>
      </w:pPr>
      <w:r w:rsidRPr="00492D38">
        <w:rPr>
          <w:sz w:val="20"/>
        </w:rPr>
        <w:t xml:space="preserve">Identify the cost, competition and consumer components of pricing </w:t>
      </w:r>
    </w:p>
    <w:p w:rsidR="000F439C" w:rsidRPr="00492D38" w:rsidRDefault="000F439C" w:rsidP="000F439C">
      <w:pPr>
        <w:numPr>
          <w:ilvl w:val="0"/>
          <w:numId w:val="18"/>
        </w:numPr>
        <w:rPr>
          <w:sz w:val="20"/>
        </w:rPr>
      </w:pPr>
      <w:r w:rsidRPr="00492D38">
        <w:rPr>
          <w:sz w:val="20"/>
        </w:rPr>
        <w:t>Understand pricing as a component of the marketing mix</w:t>
      </w:r>
    </w:p>
    <w:p w:rsidR="000F439C" w:rsidRPr="00492D38" w:rsidRDefault="000F439C" w:rsidP="000F439C">
      <w:pPr>
        <w:numPr>
          <w:ilvl w:val="0"/>
          <w:numId w:val="18"/>
        </w:numPr>
        <w:rPr>
          <w:sz w:val="20"/>
        </w:rPr>
      </w:pPr>
      <w:r w:rsidRPr="00492D38">
        <w:rPr>
          <w:sz w:val="20"/>
        </w:rPr>
        <w:t>Apply customer value based pricing</w:t>
      </w:r>
    </w:p>
    <w:p w:rsidR="000F439C" w:rsidRPr="00492D38" w:rsidRDefault="000F439C" w:rsidP="000F439C">
      <w:pPr>
        <w:numPr>
          <w:ilvl w:val="0"/>
          <w:numId w:val="18"/>
        </w:numPr>
        <w:rPr>
          <w:sz w:val="20"/>
        </w:rPr>
      </w:pPr>
      <w:r w:rsidRPr="00492D38">
        <w:rPr>
          <w:sz w:val="20"/>
        </w:rPr>
        <w:t>Incorporate competitive forces into pricing decisions</w:t>
      </w:r>
    </w:p>
    <w:p w:rsidR="000F439C" w:rsidRPr="00492D38" w:rsidRDefault="000F439C" w:rsidP="000F439C">
      <w:pPr>
        <w:numPr>
          <w:ilvl w:val="0"/>
          <w:numId w:val="18"/>
        </w:numPr>
        <w:rPr>
          <w:sz w:val="20"/>
        </w:rPr>
      </w:pPr>
      <w:r w:rsidRPr="00492D38">
        <w:rPr>
          <w:sz w:val="20"/>
        </w:rPr>
        <w:t>Understand the psychological foundations of pricing</w:t>
      </w:r>
    </w:p>
    <w:p w:rsidR="000F439C" w:rsidRPr="00492D38" w:rsidRDefault="000F439C" w:rsidP="000F439C">
      <w:pPr>
        <w:numPr>
          <w:ilvl w:val="0"/>
          <w:numId w:val="18"/>
        </w:numPr>
        <w:rPr>
          <w:sz w:val="20"/>
        </w:rPr>
      </w:pPr>
      <w:r w:rsidRPr="00492D38">
        <w:rPr>
          <w:sz w:val="20"/>
        </w:rPr>
        <w:t>Define the value and use of pricing in a broader sense</w:t>
      </w:r>
    </w:p>
    <w:p w:rsidR="00DB2F7A" w:rsidRPr="00492D38" w:rsidRDefault="00DB2F7A" w:rsidP="00DB2F7A">
      <w:pPr>
        <w:ind w:left="720"/>
        <w:rPr>
          <w:sz w:val="20"/>
        </w:rPr>
      </w:pPr>
    </w:p>
    <w:p w:rsidR="00EE5B80" w:rsidRPr="00492D38" w:rsidRDefault="00EE5B80">
      <w:pPr>
        <w:pStyle w:val="Heading5"/>
        <w:rPr>
          <w:sz w:val="20"/>
        </w:rPr>
      </w:pPr>
      <w:r w:rsidRPr="00492D38">
        <w:rPr>
          <w:sz w:val="20"/>
        </w:rPr>
        <w:t>Course Content</w:t>
      </w:r>
    </w:p>
    <w:p w:rsidR="00EE5B80" w:rsidRPr="00492D38" w:rsidRDefault="00EE5B80">
      <w:pPr>
        <w:tabs>
          <w:tab w:val="left" w:pos="-720"/>
          <w:tab w:val="left" w:pos="0"/>
        </w:tabs>
        <w:suppressAutoHyphens/>
        <w:spacing w:before="120" w:after="120"/>
        <w:jc w:val="both"/>
        <w:rPr>
          <w:sz w:val="20"/>
        </w:rPr>
      </w:pPr>
      <w:r w:rsidRPr="00492D38">
        <w:rPr>
          <w:sz w:val="20"/>
        </w:rPr>
        <w:t xml:space="preserve">The course emphasizes learning-by-doing as opposed to passive listening with the objective that students internalize rather than memorize strategy related issues, concepts, and approaches. The major pedagogical tools will be </w:t>
      </w:r>
      <w:r w:rsidR="00092949" w:rsidRPr="00492D38">
        <w:rPr>
          <w:sz w:val="20"/>
        </w:rPr>
        <w:t>projects</w:t>
      </w:r>
      <w:r w:rsidRPr="00492D38">
        <w:rPr>
          <w:sz w:val="20"/>
        </w:rPr>
        <w:t xml:space="preserve"> and interactive lectures. Students are expected to learn how to present persuasive oral and written reports.</w:t>
      </w:r>
    </w:p>
    <w:p w:rsidR="00EE5B80" w:rsidRPr="00492D38" w:rsidRDefault="00EE5B80">
      <w:pPr>
        <w:pStyle w:val="Heading5"/>
        <w:rPr>
          <w:sz w:val="20"/>
        </w:rPr>
      </w:pPr>
      <w:r w:rsidRPr="00492D38">
        <w:rPr>
          <w:sz w:val="20"/>
        </w:rPr>
        <w:t>Materials:</w:t>
      </w:r>
    </w:p>
    <w:p w:rsidR="00A63B83" w:rsidRPr="00492D38" w:rsidRDefault="00A63B83" w:rsidP="008A01E7">
      <w:pPr>
        <w:tabs>
          <w:tab w:val="left" w:pos="-720"/>
          <w:tab w:val="left" w:pos="0"/>
        </w:tabs>
        <w:suppressAutoHyphens/>
        <w:spacing w:before="120" w:after="120"/>
        <w:jc w:val="both"/>
        <w:rPr>
          <w:sz w:val="20"/>
        </w:rPr>
      </w:pPr>
      <w:r w:rsidRPr="00492D38">
        <w:rPr>
          <w:sz w:val="20"/>
        </w:rPr>
        <w:t>There are no r</w:t>
      </w:r>
      <w:r w:rsidR="00EE5B80" w:rsidRPr="00492D38">
        <w:rPr>
          <w:sz w:val="20"/>
        </w:rPr>
        <w:t>equired textbook</w:t>
      </w:r>
      <w:r w:rsidRPr="00492D38">
        <w:rPr>
          <w:sz w:val="20"/>
        </w:rPr>
        <w:t xml:space="preserve">s for the course, however, students are </w:t>
      </w:r>
      <w:r w:rsidR="00FF4EC5">
        <w:rPr>
          <w:sz w:val="20"/>
        </w:rPr>
        <w:t xml:space="preserve">expected </w:t>
      </w:r>
      <w:r w:rsidR="00FF4EC5" w:rsidRPr="00492D38">
        <w:rPr>
          <w:sz w:val="20"/>
        </w:rPr>
        <w:t>to</w:t>
      </w:r>
      <w:r w:rsidRPr="00492D38">
        <w:rPr>
          <w:sz w:val="20"/>
        </w:rPr>
        <w:t xml:space="preserve"> </w:t>
      </w:r>
      <w:r w:rsidR="00B90F05">
        <w:rPr>
          <w:sz w:val="20"/>
        </w:rPr>
        <w:t>find/</w:t>
      </w:r>
      <w:r w:rsidRPr="00492D38">
        <w:rPr>
          <w:sz w:val="20"/>
        </w:rPr>
        <w:t>buy</w:t>
      </w:r>
      <w:r w:rsidR="00B90F05">
        <w:rPr>
          <w:sz w:val="20"/>
        </w:rPr>
        <w:t>/borrow</w:t>
      </w:r>
      <w:r w:rsidRPr="00492D38">
        <w:rPr>
          <w:sz w:val="20"/>
        </w:rPr>
        <w:t xml:space="preserve"> and read at least one </w:t>
      </w:r>
      <w:r w:rsidR="00B90F05">
        <w:rPr>
          <w:sz w:val="20"/>
        </w:rPr>
        <w:t xml:space="preserve">pricing book. </w:t>
      </w:r>
      <w:r w:rsidR="006D086E">
        <w:rPr>
          <w:sz w:val="20"/>
        </w:rPr>
        <w:t>S</w:t>
      </w:r>
      <w:r w:rsidR="002602AC">
        <w:rPr>
          <w:sz w:val="20"/>
        </w:rPr>
        <w:t xml:space="preserve">ome suggestions </w:t>
      </w:r>
      <w:r w:rsidR="00FF4EC5">
        <w:rPr>
          <w:sz w:val="20"/>
        </w:rPr>
        <w:t>are:</w:t>
      </w:r>
    </w:p>
    <w:p w:rsidR="002602AC" w:rsidRDefault="002602AC" w:rsidP="00A63B83">
      <w:pPr>
        <w:numPr>
          <w:ilvl w:val="0"/>
          <w:numId w:val="19"/>
        </w:numPr>
        <w:tabs>
          <w:tab w:val="left" w:pos="-720"/>
          <w:tab w:val="left" w:pos="0"/>
        </w:tabs>
        <w:suppressAutoHyphens/>
        <w:spacing w:before="120" w:after="120"/>
        <w:jc w:val="both"/>
        <w:rPr>
          <w:sz w:val="20"/>
        </w:rPr>
      </w:pPr>
      <w:r>
        <w:rPr>
          <w:sz w:val="20"/>
        </w:rPr>
        <w:t>Pricing Strategies: A Marketing Approach by Robert M Schindler</w:t>
      </w:r>
    </w:p>
    <w:p w:rsidR="00A63B83" w:rsidRPr="00492D38" w:rsidRDefault="00A63B83" w:rsidP="00A63B83">
      <w:pPr>
        <w:numPr>
          <w:ilvl w:val="0"/>
          <w:numId w:val="19"/>
        </w:numPr>
        <w:tabs>
          <w:tab w:val="left" w:pos="-720"/>
          <w:tab w:val="left" w:pos="0"/>
        </w:tabs>
        <w:suppressAutoHyphens/>
        <w:spacing w:before="120" w:after="120"/>
        <w:jc w:val="both"/>
        <w:rPr>
          <w:sz w:val="20"/>
        </w:rPr>
      </w:pPr>
      <w:r w:rsidRPr="00492D38">
        <w:rPr>
          <w:sz w:val="20"/>
        </w:rPr>
        <w:t xml:space="preserve">Power Pricing : How Managing Price Transforms the Bottom Line by </w:t>
      </w:r>
      <w:hyperlink r:id="rId9" w:history="1">
        <w:r w:rsidRPr="00492D38">
          <w:rPr>
            <w:sz w:val="20"/>
          </w:rPr>
          <w:t>Robert J. Doan</w:t>
        </w:r>
      </w:hyperlink>
      <w:r w:rsidRPr="00492D38">
        <w:rPr>
          <w:sz w:val="20"/>
        </w:rPr>
        <w:t> , </w:t>
      </w:r>
      <w:hyperlink r:id="rId10" w:history="1">
        <w:r w:rsidRPr="00492D38">
          <w:rPr>
            <w:sz w:val="20"/>
          </w:rPr>
          <w:t>Hermann Simon</w:t>
        </w:r>
      </w:hyperlink>
      <w:r w:rsidRPr="00492D38">
        <w:rPr>
          <w:sz w:val="20"/>
        </w:rPr>
        <w:t> , </w:t>
      </w:r>
      <w:hyperlink r:id="rId11" w:history="1">
        <w:r w:rsidRPr="00492D38">
          <w:rPr>
            <w:sz w:val="20"/>
          </w:rPr>
          <w:t>Robert J. Dolan</w:t>
        </w:r>
      </w:hyperlink>
      <w:r w:rsidRPr="00492D38">
        <w:rPr>
          <w:sz w:val="20"/>
        </w:rPr>
        <w:t> </w:t>
      </w:r>
    </w:p>
    <w:p w:rsidR="00A63B83" w:rsidRPr="00492D38" w:rsidRDefault="00A63B83" w:rsidP="00A63B83">
      <w:pPr>
        <w:numPr>
          <w:ilvl w:val="0"/>
          <w:numId w:val="19"/>
        </w:numPr>
        <w:tabs>
          <w:tab w:val="left" w:pos="-720"/>
          <w:tab w:val="left" w:pos="0"/>
        </w:tabs>
        <w:suppressAutoHyphens/>
        <w:spacing w:before="120" w:after="120"/>
        <w:jc w:val="both"/>
        <w:rPr>
          <w:sz w:val="20"/>
        </w:rPr>
      </w:pPr>
      <w:r w:rsidRPr="00492D38">
        <w:rPr>
          <w:sz w:val="20"/>
        </w:rPr>
        <w:t xml:space="preserve">The Strategy and Tactics of Pricing (5th Edition) by </w:t>
      </w:r>
      <w:hyperlink r:id="rId12" w:history="1">
        <w:r w:rsidRPr="00492D38">
          <w:rPr>
            <w:sz w:val="20"/>
          </w:rPr>
          <w:t>Thomas Nagle</w:t>
        </w:r>
      </w:hyperlink>
      <w:r w:rsidRPr="00492D38">
        <w:rPr>
          <w:sz w:val="20"/>
        </w:rPr>
        <w:t> , </w:t>
      </w:r>
      <w:hyperlink r:id="rId13" w:history="1">
        <w:r w:rsidRPr="00492D38">
          <w:rPr>
            <w:sz w:val="20"/>
          </w:rPr>
          <w:t>John Hogan</w:t>
        </w:r>
      </w:hyperlink>
      <w:r w:rsidRPr="00492D38">
        <w:rPr>
          <w:sz w:val="20"/>
        </w:rPr>
        <w:t> , </w:t>
      </w:r>
      <w:hyperlink r:id="rId14" w:history="1">
        <w:r w:rsidRPr="00492D38">
          <w:rPr>
            <w:sz w:val="20"/>
          </w:rPr>
          <w:t>Joseph Zale</w:t>
        </w:r>
      </w:hyperlink>
      <w:r w:rsidRPr="00492D38">
        <w:rPr>
          <w:sz w:val="20"/>
        </w:rPr>
        <w:t> </w:t>
      </w:r>
    </w:p>
    <w:p w:rsidR="00A63B83" w:rsidRPr="00492D38" w:rsidRDefault="00A63B83" w:rsidP="005A2D6B">
      <w:pPr>
        <w:numPr>
          <w:ilvl w:val="0"/>
          <w:numId w:val="19"/>
        </w:numPr>
        <w:tabs>
          <w:tab w:val="left" w:pos="-720"/>
          <w:tab w:val="left" w:pos="0"/>
        </w:tabs>
        <w:suppressAutoHyphens/>
        <w:spacing w:before="120" w:after="120"/>
        <w:jc w:val="both"/>
        <w:rPr>
          <w:sz w:val="20"/>
        </w:rPr>
      </w:pPr>
      <w:r w:rsidRPr="00492D38">
        <w:rPr>
          <w:sz w:val="20"/>
        </w:rPr>
        <w:t xml:space="preserve">Pricing: Making Profitable Decisions  by </w:t>
      </w:r>
      <w:hyperlink r:id="rId15" w:history="1">
        <w:r w:rsidRPr="00492D38">
          <w:rPr>
            <w:sz w:val="20"/>
          </w:rPr>
          <w:t>Kent B Monroe</w:t>
        </w:r>
      </w:hyperlink>
    </w:p>
    <w:p w:rsidR="00EE5B80" w:rsidRPr="00492D38" w:rsidRDefault="00EE5B80">
      <w:pPr>
        <w:pStyle w:val="Heading5"/>
        <w:rPr>
          <w:sz w:val="20"/>
        </w:rPr>
      </w:pPr>
      <w:r w:rsidRPr="00492D38">
        <w:rPr>
          <w:sz w:val="20"/>
        </w:rPr>
        <w:t>Method:</w:t>
      </w:r>
    </w:p>
    <w:p w:rsidR="00EE5B80" w:rsidRPr="00492D38" w:rsidRDefault="00EE5B80" w:rsidP="00053A1D">
      <w:pPr>
        <w:tabs>
          <w:tab w:val="left" w:pos="-720"/>
        </w:tabs>
        <w:spacing w:before="120" w:after="120"/>
        <w:jc w:val="both"/>
        <w:rPr>
          <w:sz w:val="20"/>
          <w:szCs w:val="22"/>
        </w:rPr>
      </w:pPr>
      <w:r w:rsidRPr="00492D38">
        <w:rPr>
          <w:sz w:val="20"/>
          <w:szCs w:val="22"/>
        </w:rPr>
        <w:t xml:space="preserve">In this course, rather than merely going over concepts developed in the text, class sessions will be devoted to </w:t>
      </w:r>
      <w:r w:rsidR="00B90F05">
        <w:rPr>
          <w:sz w:val="20"/>
          <w:szCs w:val="22"/>
        </w:rPr>
        <w:t xml:space="preserve">discussion and exploration, as well as </w:t>
      </w:r>
      <w:r w:rsidRPr="00492D38">
        <w:rPr>
          <w:sz w:val="20"/>
          <w:szCs w:val="22"/>
        </w:rPr>
        <w:t>probing, extending, and applying the text material</w:t>
      </w:r>
      <w:r w:rsidR="00B90F05">
        <w:rPr>
          <w:sz w:val="20"/>
          <w:szCs w:val="22"/>
        </w:rPr>
        <w:t>s</w:t>
      </w:r>
      <w:r w:rsidRPr="00492D38">
        <w:rPr>
          <w:sz w:val="20"/>
          <w:szCs w:val="22"/>
        </w:rPr>
        <w:t xml:space="preserve">.  It shall be assumed that students read the text </w:t>
      </w:r>
      <w:r w:rsidR="00B90F05">
        <w:rPr>
          <w:sz w:val="20"/>
          <w:szCs w:val="22"/>
        </w:rPr>
        <w:t xml:space="preserve">books </w:t>
      </w:r>
      <w:r w:rsidRPr="00492D38">
        <w:rPr>
          <w:sz w:val="20"/>
          <w:szCs w:val="22"/>
        </w:rPr>
        <w:t xml:space="preserve">before coming to class. Each student is expected to contribute to class discussion.  </w:t>
      </w:r>
    </w:p>
    <w:p w:rsidR="00EE5B80" w:rsidRPr="00492D38" w:rsidRDefault="00EE5B80">
      <w:pPr>
        <w:pStyle w:val="Heading5"/>
        <w:rPr>
          <w:sz w:val="20"/>
          <w:szCs w:val="20"/>
        </w:rPr>
      </w:pPr>
      <w:r w:rsidRPr="00492D38">
        <w:rPr>
          <w:sz w:val="20"/>
        </w:rPr>
        <w:lastRenderedPageBreak/>
        <w:t xml:space="preserve">Course Components </w:t>
      </w:r>
      <w:proofErr w:type="gramStart"/>
      <w:r w:rsidRPr="00492D38">
        <w:rPr>
          <w:sz w:val="20"/>
        </w:rPr>
        <w:t>And</w:t>
      </w:r>
      <w:proofErr w:type="gramEnd"/>
      <w:r w:rsidRPr="00492D38">
        <w:rPr>
          <w:sz w:val="20"/>
        </w:rPr>
        <w:t xml:space="preserve"> Grading:</w:t>
      </w:r>
    </w:p>
    <w:p w:rsidR="00EE5B80" w:rsidRPr="00492D38" w:rsidRDefault="00EE5B80">
      <w:pPr>
        <w:spacing w:before="120" w:after="120"/>
        <w:ind w:left="360" w:hanging="360"/>
        <w:jc w:val="both"/>
        <w:rPr>
          <w:sz w:val="20"/>
          <w:szCs w:val="20"/>
        </w:rPr>
      </w:pPr>
      <w:proofErr w:type="gramStart"/>
      <w:r w:rsidRPr="00492D38">
        <w:rPr>
          <w:sz w:val="20"/>
        </w:rPr>
        <w:t>1-Lectures.</w:t>
      </w:r>
      <w:proofErr w:type="gramEnd"/>
      <w:r w:rsidRPr="00492D38">
        <w:rPr>
          <w:sz w:val="20"/>
        </w:rPr>
        <w:t xml:space="preserve"> An interactive discussion format will be followed for </w:t>
      </w:r>
      <w:r w:rsidR="00B90F05">
        <w:rPr>
          <w:sz w:val="20"/>
        </w:rPr>
        <w:t>lectures</w:t>
      </w:r>
      <w:r w:rsidRPr="00492D38">
        <w:rPr>
          <w:sz w:val="20"/>
        </w:rPr>
        <w:t xml:space="preserve">. Students are expected to come prepared to meaningfully contribute to the class discussions. </w:t>
      </w:r>
    </w:p>
    <w:p w:rsidR="00EE5B80" w:rsidRPr="00492D38" w:rsidRDefault="00EE5B80">
      <w:pPr>
        <w:pStyle w:val="BodyTextIndent2"/>
        <w:spacing w:before="120" w:after="120"/>
        <w:rPr>
          <w:sz w:val="20"/>
        </w:rPr>
      </w:pPr>
      <w:r w:rsidRPr="00492D38">
        <w:rPr>
          <w:sz w:val="20"/>
        </w:rPr>
        <w:t>2-</w:t>
      </w:r>
      <w:r w:rsidR="00053A1D" w:rsidRPr="00492D38">
        <w:rPr>
          <w:bCs/>
          <w:sz w:val="20"/>
        </w:rPr>
        <w:t xml:space="preserve">Pricing </w:t>
      </w:r>
      <w:r w:rsidR="00A04AC6" w:rsidRPr="00492D38">
        <w:rPr>
          <w:bCs/>
          <w:sz w:val="20"/>
        </w:rPr>
        <w:t>Write</w:t>
      </w:r>
      <w:r w:rsidR="00053A1D" w:rsidRPr="00492D38">
        <w:rPr>
          <w:bCs/>
          <w:sz w:val="20"/>
        </w:rPr>
        <w:t xml:space="preserve">-ups: </w:t>
      </w:r>
      <w:r w:rsidR="006B2C20" w:rsidRPr="006B2C20">
        <w:rPr>
          <w:bCs/>
          <w:sz w:val="20"/>
        </w:rPr>
        <w:t>Every two weeks</w:t>
      </w:r>
      <w:bookmarkStart w:id="0" w:name="_GoBack"/>
      <w:bookmarkEnd w:id="0"/>
      <w:r w:rsidR="006B2C20" w:rsidRPr="008020AE">
        <w:rPr>
          <w:bCs/>
        </w:rPr>
        <w:t xml:space="preserve"> </w:t>
      </w:r>
      <w:r w:rsidR="00B90F05">
        <w:rPr>
          <w:bCs/>
          <w:sz w:val="20"/>
        </w:rPr>
        <w:t xml:space="preserve">(A total of </w:t>
      </w:r>
      <w:r w:rsidR="006B2C20">
        <w:rPr>
          <w:bCs/>
          <w:sz w:val="20"/>
        </w:rPr>
        <w:t>5</w:t>
      </w:r>
      <w:r w:rsidR="00B90F05">
        <w:rPr>
          <w:bCs/>
          <w:sz w:val="20"/>
        </w:rPr>
        <w:t xml:space="preserve"> per student)</w:t>
      </w:r>
      <w:r w:rsidR="00053A1D" w:rsidRPr="00492D38">
        <w:rPr>
          <w:bCs/>
          <w:sz w:val="20"/>
        </w:rPr>
        <w:t xml:space="preserve"> each student is expected to submit a single page</w:t>
      </w:r>
      <w:r w:rsidR="00492D38">
        <w:rPr>
          <w:bCs/>
          <w:sz w:val="20"/>
        </w:rPr>
        <w:t xml:space="preserve"> </w:t>
      </w:r>
      <w:r w:rsidR="00053A1D" w:rsidRPr="00492D38">
        <w:rPr>
          <w:bCs/>
          <w:sz w:val="20"/>
        </w:rPr>
        <w:t xml:space="preserve">on an </w:t>
      </w:r>
      <w:r w:rsidR="009260DD" w:rsidRPr="00492D38">
        <w:rPr>
          <w:bCs/>
          <w:sz w:val="20"/>
        </w:rPr>
        <w:t>interesting</w:t>
      </w:r>
      <w:r w:rsidR="00053A1D" w:rsidRPr="00492D38">
        <w:rPr>
          <w:bCs/>
          <w:sz w:val="20"/>
        </w:rPr>
        <w:t xml:space="preserve">, non trivial pricing </w:t>
      </w:r>
      <w:r w:rsidR="00492D38">
        <w:rPr>
          <w:bCs/>
          <w:sz w:val="20"/>
        </w:rPr>
        <w:t xml:space="preserve">observation </w:t>
      </w:r>
      <w:r w:rsidR="00053A1D" w:rsidRPr="00492D38">
        <w:rPr>
          <w:bCs/>
          <w:sz w:val="20"/>
        </w:rPr>
        <w:t xml:space="preserve">from our </w:t>
      </w:r>
      <w:r w:rsidR="00492D38" w:rsidRPr="00492D38">
        <w:rPr>
          <w:bCs/>
          <w:sz w:val="20"/>
        </w:rPr>
        <w:t>everyday</w:t>
      </w:r>
      <w:r w:rsidR="00053A1D" w:rsidRPr="00492D38">
        <w:rPr>
          <w:bCs/>
          <w:sz w:val="20"/>
        </w:rPr>
        <w:t xml:space="preserve"> lives</w:t>
      </w:r>
      <w:r w:rsidR="00FF4EC5">
        <w:rPr>
          <w:bCs/>
          <w:sz w:val="20"/>
        </w:rPr>
        <w:t>, preferably with a picture</w:t>
      </w:r>
      <w:r w:rsidR="00053A1D" w:rsidRPr="00492D38">
        <w:rPr>
          <w:bCs/>
          <w:sz w:val="20"/>
        </w:rPr>
        <w:t xml:space="preserve">. </w:t>
      </w:r>
      <w:r w:rsidR="009260DD" w:rsidRPr="00492D38">
        <w:rPr>
          <w:bCs/>
          <w:sz w:val="20"/>
        </w:rPr>
        <w:t xml:space="preserve">The objective is reviewing and discussing current pricing issues based on </w:t>
      </w:r>
      <w:r w:rsidR="00492D38" w:rsidRPr="00492D38">
        <w:rPr>
          <w:bCs/>
          <w:sz w:val="20"/>
        </w:rPr>
        <w:t>everyday</w:t>
      </w:r>
      <w:r w:rsidR="009260DD" w:rsidRPr="00492D38">
        <w:rPr>
          <w:bCs/>
          <w:sz w:val="20"/>
        </w:rPr>
        <w:t xml:space="preserve"> </w:t>
      </w:r>
      <w:r w:rsidR="00A04AC6" w:rsidRPr="00492D38">
        <w:rPr>
          <w:bCs/>
          <w:sz w:val="20"/>
        </w:rPr>
        <w:t>occurrences</w:t>
      </w:r>
      <w:r w:rsidR="009260DD" w:rsidRPr="00492D38">
        <w:rPr>
          <w:bCs/>
          <w:sz w:val="20"/>
        </w:rPr>
        <w:t xml:space="preserve">. </w:t>
      </w:r>
      <w:r w:rsidR="00C9510F">
        <w:rPr>
          <w:bCs/>
          <w:sz w:val="20"/>
        </w:rPr>
        <w:t>The submissions will be grad</w:t>
      </w:r>
      <w:r w:rsidR="006E216D">
        <w:rPr>
          <w:bCs/>
          <w:sz w:val="20"/>
        </w:rPr>
        <w:t>ed 0 to 5 based on the richness and</w:t>
      </w:r>
      <w:r w:rsidR="00C9510F">
        <w:rPr>
          <w:bCs/>
          <w:sz w:val="20"/>
        </w:rPr>
        <w:t xml:space="preserve"> insightfulness </w:t>
      </w:r>
      <w:r w:rsidR="006E216D">
        <w:rPr>
          <w:bCs/>
          <w:sz w:val="20"/>
        </w:rPr>
        <w:t xml:space="preserve">of the observation </w:t>
      </w:r>
      <w:r w:rsidR="00C9510F">
        <w:rPr>
          <w:bCs/>
          <w:sz w:val="20"/>
        </w:rPr>
        <w:t xml:space="preserve">and </w:t>
      </w:r>
      <w:r w:rsidR="006E216D">
        <w:rPr>
          <w:bCs/>
          <w:sz w:val="20"/>
        </w:rPr>
        <w:t xml:space="preserve">the </w:t>
      </w:r>
      <w:r w:rsidR="00C9510F">
        <w:rPr>
          <w:bCs/>
          <w:sz w:val="20"/>
        </w:rPr>
        <w:t>appreciation of major issues in pricing.</w:t>
      </w:r>
    </w:p>
    <w:p w:rsidR="00EE5B80" w:rsidRPr="00492D38" w:rsidRDefault="00EE5B80">
      <w:pPr>
        <w:pStyle w:val="BodyTextIndent2"/>
        <w:spacing w:before="120" w:after="120"/>
        <w:rPr>
          <w:sz w:val="20"/>
        </w:rPr>
      </w:pPr>
      <w:r w:rsidRPr="00492D38">
        <w:rPr>
          <w:sz w:val="20"/>
        </w:rPr>
        <w:t xml:space="preserve">3-Exams: There will be two essay exams, with </w:t>
      </w:r>
      <w:r w:rsidR="00C9510F">
        <w:rPr>
          <w:sz w:val="20"/>
        </w:rPr>
        <w:t>3</w:t>
      </w:r>
      <w:r w:rsidR="009260DD" w:rsidRPr="00492D38">
        <w:rPr>
          <w:sz w:val="20"/>
        </w:rPr>
        <w:t>-</w:t>
      </w:r>
      <w:r w:rsidR="00C9510F">
        <w:rPr>
          <w:sz w:val="20"/>
        </w:rPr>
        <w:t>4</w:t>
      </w:r>
      <w:r w:rsidRPr="00492D38">
        <w:rPr>
          <w:sz w:val="20"/>
        </w:rPr>
        <w:t xml:space="preserve"> questions each. The questions will aim testing your understanding and application of the course material to real life problems. There will be no final exam.</w:t>
      </w:r>
    </w:p>
    <w:p w:rsidR="005017A3" w:rsidRDefault="00EE5B80" w:rsidP="009260DD">
      <w:pPr>
        <w:pStyle w:val="BodyTextIndent2"/>
        <w:spacing w:before="120" w:after="120"/>
        <w:rPr>
          <w:sz w:val="20"/>
        </w:rPr>
      </w:pPr>
      <w:r w:rsidRPr="00492D38">
        <w:rPr>
          <w:sz w:val="20"/>
        </w:rPr>
        <w:t xml:space="preserve">4- Group Term </w:t>
      </w:r>
      <w:r w:rsidR="009260DD" w:rsidRPr="00492D38">
        <w:rPr>
          <w:sz w:val="20"/>
        </w:rPr>
        <w:t>Project</w:t>
      </w:r>
      <w:r w:rsidRPr="00492D38">
        <w:rPr>
          <w:sz w:val="20"/>
        </w:rPr>
        <w:t xml:space="preserve">. </w:t>
      </w:r>
      <w:r w:rsidR="009260DD" w:rsidRPr="00492D38">
        <w:rPr>
          <w:sz w:val="20"/>
        </w:rPr>
        <w:t xml:space="preserve">Students will form teams of </w:t>
      </w:r>
      <w:r w:rsidR="00FD4247">
        <w:rPr>
          <w:sz w:val="20"/>
        </w:rPr>
        <w:t>3-</w:t>
      </w:r>
      <w:r w:rsidR="005F355B">
        <w:rPr>
          <w:sz w:val="20"/>
        </w:rPr>
        <w:t>5</w:t>
      </w:r>
      <w:r w:rsidR="009260DD" w:rsidRPr="00492D38">
        <w:rPr>
          <w:sz w:val="20"/>
        </w:rPr>
        <w:t xml:space="preserve"> and comp</w:t>
      </w:r>
      <w:r w:rsidR="00FD4247">
        <w:rPr>
          <w:sz w:val="20"/>
        </w:rPr>
        <w:t>l</w:t>
      </w:r>
      <w:r w:rsidR="009260DD" w:rsidRPr="00492D38">
        <w:rPr>
          <w:sz w:val="20"/>
        </w:rPr>
        <w:t xml:space="preserve">ete </w:t>
      </w:r>
      <w:r w:rsidR="00492D38">
        <w:rPr>
          <w:sz w:val="20"/>
        </w:rPr>
        <w:t xml:space="preserve">a free project on pricing. </w:t>
      </w:r>
      <w:r w:rsidR="009A4C56">
        <w:rPr>
          <w:sz w:val="20"/>
        </w:rPr>
        <w:t xml:space="preserve">You have 4 weeks at the beginning of the semester </w:t>
      </w:r>
      <w:r w:rsidR="00E56789">
        <w:rPr>
          <w:sz w:val="20"/>
        </w:rPr>
        <w:t xml:space="preserve">to determine your teams and submit your team list. </w:t>
      </w:r>
      <w:r w:rsidR="005017A3">
        <w:rPr>
          <w:sz w:val="20"/>
        </w:rPr>
        <w:t xml:space="preserve">You are individually responsible to form your </w:t>
      </w:r>
      <w:r w:rsidR="00FF4EC5">
        <w:rPr>
          <w:sz w:val="20"/>
        </w:rPr>
        <w:t>teams;</w:t>
      </w:r>
      <w:r w:rsidR="005017A3">
        <w:rPr>
          <w:sz w:val="20"/>
        </w:rPr>
        <w:t xml:space="preserve"> the instructor will not assign you to teams. </w:t>
      </w:r>
    </w:p>
    <w:p w:rsidR="00EE5B80" w:rsidRDefault="00533E4E" w:rsidP="009260DD">
      <w:pPr>
        <w:pStyle w:val="BodyTextIndent2"/>
        <w:spacing w:before="120" w:after="120"/>
        <w:rPr>
          <w:sz w:val="20"/>
        </w:rPr>
      </w:pPr>
      <w:r>
        <w:rPr>
          <w:sz w:val="20"/>
        </w:rPr>
        <w:tab/>
      </w:r>
      <w:r w:rsidR="00492D38">
        <w:rPr>
          <w:sz w:val="20"/>
        </w:rPr>
        <w:t xml:space="preserve">The topic </w:t>
      </w:r>
      <w:r w:rsidR="00E56789">
        <w:rPr>
          <w:sz w:val="20"/>
        </w:rPr>
        <w:t xml:space="preserve">of the project </w:t>
      </w:r>
      <w:r w:rsidR="00492D38">
        <w:rPr>
          <w:sz w:val="20"/>
        </w:rPr>
        <w:t xml:space="preserve">can be chosen freely </w:t>
      </w:r>
      <w:r w:rsidR="00FF4EC5">
        <w:rPr>
          <w:sz w:val="20"/>
        </w:rPr>
        <w:t xml:space="preserve">(the </w:t>
      </w:r>
      <w:r w:rsidR="00E56789">
        <w:rPr>
          <w:sz w:val="20"/>
        </w:rPr>
        <w:t>the list below</w:t>
      </w:r>
      <w:r w:rsidR="00FF4EC5">
        <w:rPr>
          <w:sz w:val="20"/>
        </w:rPr>
        <w:t xml:space="preserve"> may also help)</w:t>
      </w:r>
      <w:r w:rsidR="00E56789">
        <w:rPr>
          <w:sz w:val="20"/>
        </w:rPr>
        <w:t>.</w:t>
      </w:r>
      <w:r w:rsidR="00582076" w:rsidRPr="00492D38">
        <w:rPr>
          <w:sz w:val="20"/>
        </w:rPr>
        <w:t xml:space="preserve"> </w:t>
      </w:r>
      <w:r w:rsidR="00492D38">
        <w:rPr>
          <w:sz w:val="20"/>
        </w:rPr>
        <w:t>Teams</w:t>
      </w:r>
      <w:r w:rsidR="00582076" w:rsidRPr="00492D38">
        <w:rPr>
          <w:sz w:val="20"/>
        </w:rPr>
        <w:t xml:space="preserve"> will prepare and </w:t>
      </w:r>
      <w:r w:rsidR="00A539EB">
        <w:rPr>
          <w:sz w:val="20"/>
        </w:rPr>
        <w:t>present</w:t>
      </w:r>
      <w:r w:rsidR="00582076" w:rsidRPr="00492D38">
        <w:rPr>
          <w:sz w:val="20"/>
        </w:rPr>
        <w:t xml:space="preserve"> </w:t>
      </w:r>
      <w:r w:rsidR="00FD4247">
        <w:rPr>
          <w:sz w:val="20"/>
        </w:rPr>
        <w:t xml:space="preserve">one progress report mid semester </w:t>
      </w:r>
      <w:r w:rsidR="00A539EB">
        <w:rPr>
          <w:sz w:val="20"/>
        </w:rPr>
        <w:t>as</w:t>
      </w:r>
      <w:r w:rsidR="00116881" w:rsidRPr="00492D38">
        <w:rPr>
          <w:sz w:val="20"/>
        </w:rPr>
        <w:t xml:space="preserve"> an in class presentation</w:t>
      </w:r>
      <w:r w:rsidR="00116881">
        <w:rPr>
          <w:sz w:val="20"/>
        </w:rPr>
        <w:t xml:space="preserve"> </w:t>
      </w:r>
      <w:r w:rsidR="00FD4247">
        <w:rPr>
          <w:sz w:val="20"/>
        </w:rPr>
        <w:t xml:space="preserve">and </w:t>
      </w:r>
      <w:r w:rsidR="00582076" w:rsidRPr="00492D38">
        <w:rPr>
          <w:sz w:val="20"/>
        </w:rPr>
        <w:t>a</w:t>
      </w:r>
      <w:r w:rsidR="00FD4247">
        <w:rPr>
          <w:sz w:val="20"/>
        </w:rPr>
        <w:t xml:space="preserve"> final</w:t>
      </w:r>
      <w:r w:rsidR="00582076" w:rsidRPr="00492D38">
        <w:rPr>
          <w:sz w:val="20"/>
        </w:rPr>
        <w:t xml:space="preserve"> report of their work at the end of the semester </w:t>
      </w:r>
      <w:r w:rsidR="00A539EB">
        <w:rPr>
          <w:sz w:val="20"/>
        </w:rPr>
        <w:t>as</w:t>
      </w:r>
      <w:r w:rsidR="00582076" w:rsidRPr="00492D38">
        <w:rPr>
          <w:sz w:val="20"/>
        </w:rPr>
        <w:t xml:space="preserve"> an in class presentation.</w:t>
      </w:r>
    </w:p>
    <w:p w:rsidR="00FD4247" w:rsidRDefault="005F355B" w:rsidP="009260DD">
      <w:pPr>
        <w:pStyle w:val="BodyTextIndent2"/>
        <w:spacing w:before="120" w:after="120"/>
        <w:rPr>
          <w:sz w:val="20"/>
        </w:rPr>
      </w:pPr>
      <w:r>
        <w:rPr>
          <w:sz w:val="20"/>
        </w:rPr>
        <w:tab/>
      </w:r>
      <w:r w:rsidR="00FD4247">
        <w:rPr>
          <w:sz w:val="20"/>
        </w:rPr>
        <w:t xml:space="preserve">Progress report: </w:t>
      </w:r>
      <w:r w:rsidR="00116881">
        <w:rPr>
          <w:sz w:val="20"/>
        </w:rPr>
        <w:t>The Progress presentation will also count as the progress report. The Presentation</w:t>
      </w:r>
      <w:r w:rsidR="00FD4247">
        <w:rPr>
          <w:sz w:val="20"/>
        </w:rPr>
        <w:t xml:space="preserve"> (</w:t>
      </w:r>
      <w:r w:rsidR="00116881">
        <w:rPr>
          <w:sz w:val="20"/>
        </w:rPr>
        <w:t>presented in 5 min.</w:t>
      </w:r>
      <w:r w:rsidR="00FD4247">
        <w:rPr>
          <w:sz w:val="20"/>
        </w:rPr>
        <w:t xml:space="preserve">) </w:t>
      </w:r>
      <w:r w:rsidR="00116881">
        <w:rPr>
          <w:sz w:val="20"/>
        </w:rPr>
        <w:t>will briefly explain</w:t>
      </w:r>
      <w:r w:rsidR="00FD4247">
        <w:rPr>
          <w:sz w:val="20"/>
        </w:rPr>
        <w:t xml:space="preserve"> the project chosen </w:t>
      </w:r>
      <w:r w:rsidR="00116881">
        <w:rPr>
          <w:sz w:val="20"/>
        </w:rPr>
        <w:t xml:space="preserve">(3 to 6 slides stating the underlying topic and what the project aims to achieve) </w:t>
      </w:r>
      <w:r w:rsidR="00FD4247">
        <w:rPr>
          <w:sz w:val="20"/>
        </w:rPr>
        <w:t xml:space="preserve">and the work plan </w:t>
      </w:r>
      <w:r w:rsidR="00116881">
        <w:rPr>
          <w:sz w:val="20"/>
        </w:rPr>
        <w:t>(1 slide)</w:t>
      </w:r>
      <w:r w:rsidR="00FD4247">
        <w:rPr>
          <w:sz w:val="20"/>
        </w:rPr>
        <w:t>.</w:t>
      </w:r>
      <w:r w:rsidR="00116881">
        <w:rPr>
          <w:sz w:val="20"/>
        </w:rPr>
        <w:t xml:space="preserve"> To present the underlying topic a literature search and the mention of a couple of relevant scientific papers are required.</w:t>
      </w:r>
    </w:p>
    <w:p w:rsidR="00FD4247" w:rsidRPr="00492D38" w:rsidRDefault="005F355B" w:rsidP="009260DD">
      <w:pPr>
        <w:pStyle w:val="BodyTextIndent2"/>
        <w:spacing w:before="120" w:after="120"/>
        <w:rPr>
          <w:sz w:val="20"/>
        </w:rPr>
      </w:pPr>
      <w:r>
        <w:rPr>
          <w:sz w:val="20"/>
        </w:rPr>
        <w:tab/>
      </w:r>
      <w:r w:rsidR="00FD4247">
        <w:rPr>
          <w:sz w:val="20"/>
        </w:rPr>
        <w:t>Final Report: The final presentation will</w:t>
      </w:r>
      <w:r w:rsidR="00E56789">
        <w:rPr>
          <w:sz w:val="20"/>
        </w:rPr>
        <w:t xml:space="preserve"> (presented in 10 min.)</w:t>
      </w:r>
      <w:r w:rsidR="00FD4247">
        <w:rPr>
          <w:sz w:val="20"/>
        </w:rPr>
        <w:t xml:space="preserve"> also count as the final report, therefore has to be exhaustive and all inclusive. A good approach is preparing a complete but lean presentation</w:t>
      </w:r>
      <w:r w:rsidR="009A4C56">
        <w:rPr>
          <w:sz w:val="20"/>
        </w:rPr>
        <w:t xml:space="preserve"> (8-12 slides)</w:t>
      </w:r>
      <w:r w:rsidR="00FD4247">
        <w:rPr>
          <w:sz w:val="20"/>
        </w:rPr>
        <w:t xml:space="preserve"> and keeping other relevant info (i.e. data, de</w:t>
      </w:r>
      <w:r w:rsidR="009A4C56">
        <w:rPr>
          <w:sz w:val="20"/>
        </w:rPr>
        <w:t>tails, forms, etc) in appendix of the presentation to be presented if required</w:t>
      </w:r>
      <w:r w:rsidR="00FD4247">
        <w:rPr>
          <w:sz w:val="20"/>
        </w:rPr>
        <w:t>.</w:t>
      </w:r>
    </w:p>
    <w:p w:rsidR="005F355B" w:rsidRDefault="005F355B" w:rsidP="009260DD">
      <w:pPr>
        <w:pStyle w:val="BodyTextIndent2"/>
        <w:spacing w:before="120" w:after="120"/>
        <w:rPr>
          <w:sz w:val="20"/>
        </w:rPr>
      </w:pPr>
      <w:r>
        <w:rPr>
          <w:sz w:val="20"/>
        </w:rPr>
        <w:tab/>
        <w:t>Some Project Alternatives:</w:t>
      </w:r>
    </w:p>
    <w:p w:rsidR="007B6F49" w:rsidRDefault="007B6F49" w:rsidP="009260DD">
      <w:pPr>
        <w:pStyle w:val="BodyTextIndent2"/>
        <w:spacing w:before="120" w:after="120"/>
        <w:rPr>
          <w:sz w:val="20"/>
        </w:rPr>
      </w:pPr>
      <w:r>
        <w:rPr>
          <w:sz w:val="20"/>
        </w:rPr>
        <w:tab/>
      </w:r>
      <w:r>
        <w:rPr>
          <w:sz w:val="20"/>
        </w:rPr>
        <w:tab/>
        <w:t xml:space="preserve">Any topic from the Article: </w:t>
      </w:r>
      <w:r w:rsidRPr="007B6F49">
        <w:rPr>
          <w:sz w:val="20"/>
        </w:rPr>
        <w:t>Violations-of-rational-choice-</w:t>
      </w:r>
      <w:r>
        <w:rPr>
          <w:sz w:val="20"/>
        </w:rPr>
        <w:t xml:space="preserve">principles-in-pricing-decisions 2015 Industrial </w:t>
      </w:r>
      <w:r w:rsidRPr="007B6F49">
        <w:rPr>
          <w:sz w:val="20"/>
        </w:rPr>
        <w:t>Marketing-Management</w:t>
      </w:r>
      <w:r w:rsidR="00116881">
        <w:rPr>
          <w:sz w:val="20"/>
        </w:rPr>
        <w:t xml:space="preserve"> (</w:t>
      </w:r>
      <w:hyperlink r:id="rId16" w:history="1">
        <w:r w:rsidR="00116881" w:rsidRPr="00116881">
          <w:rPr>
            <w:rStyle w:val="Hyperlink"/>
            <w:sz w:val="20"/>
          </w:rPr>
          <w:t>http://www.sciencedirect.com/science/article/pii/S0019850115000413</w:t>
        </w:r>
      </w:hyperlink>
      <w:r w:rsidR="00116881">
        <w:rPr>
          <w:sz w:val="20"/>
        </w:rPr>
        <w:t>)</w:t>
      </w:r>
    </w:p>
    <w:p w:rsidR="009260DD" w:rsidRPr="00492D38" w:rsidRDefault="005F355B" w:rsidP="009260DD">
      <w:pPr>
        <w:pStyle w:val="BodyTextIndent2"/>
        <w:spacing w:before="120" w:after="120"/>
        <w:rPr>
          <w:sz w:val="20"/>
        </w:rPr>
      </w:pPr>
      <w:r>
        <w:rPr>
          <w:sz w:val="20"/>
        </w:rPr>
        <w:tab/>
      </w:r>
      <w:r>
        <w:rPr>
          <w:sz w:val="20"/>
        </w:rPr>
        <w:tab/>
      </w:r>
      <w:proofErr w:type="gramStart"/>
      <w:r w:rsidR="009260DD" w:rsidRPr="00492D38">
        <w:rPr>
          <w:sz w:val="20"/>
        </w:rPr>
        <w:t>Remembering Prices</w:t>
      </w:r>
      <w:r w:rsidR="00665518" w:rsidRPr="00492D38">
        <w:rPr>
          <w:sz w:val="20"/>
        </w:rPr>
        <w:t>: Customers can be asked to remember the prices of products they have in their shopping carts just before or after they check out at a store.</w:t>
      </w:r>
      <w:proofErr w:type="gramEnd"/>
      <w:r w:rsidR="00665518" w:rsidRPr="00492D38">
        <w:rPr>
          <w:sz w:val="20"/>
        </w:rPr>
        <w:t xml:space="preserve"> The comparison of the remembered versus actual prices as functions of the characteristics of the consumer, store and product are to be analyzed with this project.</w:t>
      </w:r>
    </w:p>
    <w:p w:rsidR="009260DD" w:rsidRPr="00492D38" w:rsidRDefault="009260DD" w:rsidP="00687F1F">
      <w:pPr>
        <w:pStyle w:val="BodyTextIndent2"/>
        <w:spacing w:before="120" w:after="120"/>
        <w:rPr>
          <w:sz w:val="20"/>
        </w:rPr>
      </w:pPr>
      <w:r w:rsidRPr="00492D38">
        <w:rPr>
          <w:sz w:val="20"/>
        </w:rPr>
        <w:tab/>
      </w:r>
      <w:r w:rsidRPr="00492D38">
        <w:rPr>
          <w:sz w:val="20"/>
        </w:rPr>
        <w:tab/>
        <w:t>Anchoring and BDM</w:t>
      </w:r>
      <w:r w:rsidR="00665518" w:rsidRPr="00492D38">
        <w:rPr>
          <w:sz w:val="20"/>
        </w:rPr>
        <w:t>: In an experimental setting, customers may use random numbers as anchors to arrive at prices that they would be willing to pay for some products.</w:t>
      </w:r>
      <w:r w:rsidR="00687F1F" w:rsidRPr="00492D38">
        <w:rPr>
          <w:sz w:val="20"/>
        </w:rPr>
        <w:t xml:space="preserve"> Manipulating these anchors, we observe the degree to which anchoring effects willingness to purchase. See coherent arbitrariness: stable demand curves without stable preferences* </w:t>
      </w:r>
      <w:r w:rsidR="00D957C1" w:rsidRPr="00492D38">
        <w:rPr>
          <w:sz w:val="20"/>
        </w:rPr>
        <w:t xml:space="preserve">Dan </w:t>
      </w:r>
      <w:proofErr w:type="spellStart"/>
      <w:r w:rsidR="00D957C1" w:rsidRPr="00492D38">
        <w:rPr>
          <w:sz w:val="20"/>
        </w:rPr>
        <w:t>Ariely</w:t>
      </w:r>
      <w:proofErr w:type="spellEnd"/>
      <w:r w:rsidR="00D957C1" w:rsidRPr="00492D38">
        <w:rPr>
          <w:sz w:val="20"/>
        </w:rPr>
        <w:t xml:space="preserve"> George </w:t>
      </w:r>
      <w:proofErr w:type="spellStart"/>
      <w:r w:rsidR="00D957C1" w:rsidRPr="00492D38">
        <w:rPr>
          <w:sz w:val="20"/>
        </w:rPr>
        <w:t>Loewenstein</w:t>
      </w:r>
      <w:proofErr w:type="spellEnd"/>
      <w:r w:rsidR="00D957C1" w:rsidRPr="00492D38">
        <w:rPr>
          <w:sz w:val="20"/>
        </w:rPr>
        <w:t xml:space="preserve"> </w:t>
      </w:r>
      <w:proofErr w:type="spellStart"/>
      <w:r w:rsidR="00D957C1" w:rsidRPr="00492D38">
        <w:rPr>
          <w:sz w:val="20"/>
        </w:rPr>
        <w:t>Drazen</w:t>
      </w:r>
      <w:proofErr w:type="spellEnd"/>
      <w:r w:rsidR="00D957C1" w:rsidRPr="00492D38">
        <w:rPr>
          <w:sz w:val="20"/>
        </w:rPr>
        <w:t xml:space="preserve"> </w:t>
      </w:r>
      <w:proofErr w:type="spellStart"/>
      <w:r w:rsidR="00D957C1" w:rsidRPr="00492D38">
        <w:rPr>
          <w:sz w:val="20"/>
        </w:rPr>
        <w:t>Prelec</w:t>
      </w:r>
      <w:proofErr w:type="spellEnd"/>
      <w:r w:rsidR="00D957C1" w:rsidRPr="00492D38">
        <w:rPr>
          <w:sz w:val="20"/>
        </w:rPr>
        <w:t xml:space="preserve"> </w:t>
      </w:r>
      <w:r w:rsidR="00687F1F" w:rsidRPr="00492D38">
        <w:rPr>
          <w:sz w:val="20"/>
        </w:rPr>
        <w:t>the quarterly journal of economics, 2003</w:t>
      </w:r>
    </w:p>
    <w:p w:rsidR="009260DD" w:rsidRPr="00492D38" w:rsidRDefault="009260DD" w:rsidP="009260DD">
      <w:pPr>
        <w:pStyle w:val="BodyTextIndent2"/>
        <w:spacing w:before="120" w:after="120"/>
        <w:rPr>
          <w:sz w:val="20"/>
        </w:rPr>
      </w:pPr>
      <w:r w:rsidRPr="00492D38">
        <w:rPr>
          <w:sz w:val="20"/>
        </w:rPr>
        <w:tab/>
      </w:r>
      <w:r w:rsidRPr="00492D38">
        <w:rPr>
          <w:sz w:val="20"/>
        </w:rPr>
        <w:tab/>
        <w:t>FMCG prices</w:t>
      </w:r>
      <w:r w:rsidR="00687F1F" w:rsidRPr="00492D38">
        <w:rPr>
          <w:sz w:val="20"/>
        </w:rPr>
        <w:t>: Retailers engage in category pricing practices which result in varying price structures within a category, (think categories like cooking oils, tea, beans, etc), and this approach may differ across same retailer different locations as well as same location different retailers. The objective of this project is to document these pricing structures to figure out certain characteristics.</w:t>
      </w:r>
    </w:p>
    <w:p w:rsidR="00485BAF" w:rsidRPr="00492D38" w:rsidRDefault="00687F1F" w:rsidP="00485BAF">
      <w:pPr>
        <w:pStyle w:val="BodyTextIndent2"/>
        <w:spacing w:before="120" w:after="120"/>
        <w:rPr>
          <w:sz w:val="20"/>
        </w:rPr>
      </w:pPr>
      <w:r w:rsidRPr="00492D38">
        <w:rPr>
          <w:sz w:val="20"/>
        </w:rPr>
        <w:tab/>
      </w:r>
      <w:r w:rsidRPr="00492D38">
        <w:rPr>
          <w:sz w:val="20"/>
        </w:rPr>
        <w:tab/>
      </w:r>
      <w:r w:rsidR="00485BAF" w:rsidRPr="00492D38">
        <w:rPr>
          <w:sz w:val="20"/>
        </w:rPr>
        <w:t xml:space="preserve">Quantity Surcharges: What are the percentage of goods for which the larger pack or size is more expensive per unit in a given supermarket, for different supermarkets across regions and </w:t>
      </w:r>
      <w:r w:rsidR="00FF4EC5" w:rsidRPr="00492D38">
        <w:rPr>
          <w:sz w:val="20"/>
        </w:rPr>
        <w:t>positions?</w:t>
      </w:r>
    </w:p>
    <w:p w:rsidR="0077725C" w:rsidRDefault="0077725C" w:rsidP="0077725C">
      <w:pPr>
        <w:pStyle w:val="BodyTextIndent2"/>
        <w:spacing w:before="120" w:after="120"/>
        <w:rPr>
          <w:sz w:val="20"/>
        </w:rPr>
      </w:pPr>
      <w:r w:rsidRPr="00492D38">
        <w:rPr>
          <w:sz w:val="20"/>
        </w:rPr>
        <w:tab/>
      </w:r>
      <w:r w:rsidRPr="00492D38">
        <w:rPr>
          <w:sz w:val="20"/>
        </w:rPr>
        <w:tab/>
        <w:t>Average basket size and number of products on sale: Retailers that can sell a larger basket would benefit from attracting more customers with more items on sale. An empirical investigation of this fact across retailers and markets</w:t>
      </w:r>
      <w:r w:rsidR="00FF4EC5">
        <w:rPr>
          <w:sz w:val="20"/>
        </w:rPr>
        <w:t xml:space="preserve"> is a potential topic for a project</w:t>
      </w:r>
      <w:r w:rsidRPr="00492D38">
        <w:rPr>
          <w:sz w:val="20"/>
        </w:rPr>
        <w:t>.</w:t>
      </w:r>
    </w:p>
    <w:p w:rsidR="006B2C20" w:rsidRPr="006B2C20" w:rsidRDefault="006B2C20" w:rsidP="006B2C20">
      <w:pPr>
        <w:pStyle w:val="BodyTextIndent2"/>
        <w:spacing w:before="120" w:after="120"/>
        <w:rPr>
          <w:sz w:val="20"/>
        </w:rPr>
      </w:pPr>
      <w:r>
        <w:rPr>
          <w:sz w:val="20"/>
        </w:rPr>
        <w:t>5</w:t>
      </w:r>
      <w:r w:rsidRPr="006B2C20">
        <w:rPr>
          <w:sz w:val="20"/>
        </w:rPr>
        <w:t>- Attendance. We have 2</w:t>
      </w:r>
      <w:r>
        <w:rPr>
          <w:sz w:val="20"/>
        </w:rPr>
        <w:t>7</w:t>
      </w:r>
      <w:r w:rsidRPr="006B2C20">
        <w:rPr>
          <w:sz w:val="20"/>
        </w:rPr>
        <w:t xml:space="preserve"> meetings for the class, 2 of which will be for in-class exams. Out of the remaining 2</w:t>
      </w:r>
      <w:r>
        <w:rPr>
          <w:sz w:val="20"/>
        </w:rPr>
        <w:t>5</w:t>
      </w:r>
      <w:r w:rsidRPr="006B2C20">
        <w:rPr>
          <w:sz w:val="20"/>
        </w:rPr>
        <w:t xml:space="preserve">, you are expected to attend 20 classes </w:t>
      </w:r>
      <w:proofErr w:type="spellStart"/>
      <w:r w:rsidR="002463FB">
        <w:rPr>
          <w:sz w:val="20"/>
        </w:rPr>
        <w:t>p</w:t>
      </w:r>
      <w:r w:rsidR="008143C8">
        <w:rPr>
          <w:sz w:val="20"/>
        </w:rPr>
        <w:t>h</w:t>
      </w:r>
      <w:r w:rsidR="002463FB">
        <w:rPr>
          <w:sz w:val="20"/>
        </w:rPr>
        <w:t>y</w:t>
      </w:r>
      <w:proofErr w:type="spellEnd"/>
      <w:r w:rsidR="002463FB">
        <w:rPr>
          <w:sz w:val="20"/>
          <w:lang w:val="tr-TR"/>
        </w:rPr>
        <w:t xml:space="preserve">sically </w:t>
      </w:r>
      <w:r w:rsidRPr="006B2C20">
        <w:rPr>
          <w:sz w:val="20"/>
        </w:rPr>
        <w:t xml:space="preserve">to get full attendance credit. That is, each lecture day </w:t>
      </w:r>
      <w:r w:rsidR="002463FB">
        <w:rPr>
          <w:sz w:val="20"/>
        </w:rPr>
        <w:t xml:space="preserve">in-class </w:t>
      </w:r>
      <w:r w:rsidRPr="006B2C20">
        <w:rPr>
          <w:sz w:val="20"/>
        </w:rPr>
        <w:t>attendance gives you 0.5 points for up to 20 lecture days corresponding to the full 10 points.</w:t>
      </w:r>
    </w:p>
    <w:p w:rsidR="006B2C20" w:rsidRPr="00492D38" w:rsidRDefault="006B2C20" w:rsidP="0077725C">
      <w:pPr>
        <w:pStyle w:val="BodyTextIndent2"/>
        <w:spacing w:before="120" w:after="120"/>
        <w:rPr>
          <w:sz w:val="20"/>
        </w:rPr>
      </w:pPr>
    </w:p>
    <w:p w:rsidR="0077725C" w:rsidRPr="00492D38" w:rsidRDefault="0077725C" w:rsidP="0077725C">
      <w:pPr>
        <w:pStyle w:val="BodyTextIndent2"/>
        <w:spacing w:before="120" w:after="120"/>
        <w:rPr>
          <w:sz w:val="20"/>
        </w:rPr>
      </w:pPr>
    </w:p>
    <w:p w:rsidR="00EE5B80" w:rsidRPr="00492D38" w:rsidRDefault="00EE5B80" w:rsidP="00677B29">
      <w:pPr>
        <w:pStyle w:val="Heading5"/>
        <w:pBdr>
          <w:left w:val="single" w:sz="6" w:space="2" w:color="FFFFFF"/>
        </w:pBdr>
        <w:rPr>
          <w:sz w:val="20"/>
        </w:rPr>
      </w:pPr>
      <w:r w:rsidRPr="00492D38">
        <w:rPr>
          <w:sz w:val="20"/>
        </w:rPr>
        <w:lastRenderedPageBreak/>
        <w:t>Grading Scheme</w:t>
      </w:r>
    </w:p>
    <w:p w:rsidR="00EE5B80" w:rsidRDefault="00EE5B80">
      <w:pPr>
        <w:spacing w:before="120" w:after="120"/>
        <w:jc w:val="both"/>
        <w:rPr>
          <w:sz w:val="20"/>
        </w:rPr>
      </w:pPr>
      <w:r w:rsidRPr="00492D38">
        <w:rPr>
          <w:bCs/>
          <w:sz w:val="20"/>
        </w:rPr>
        <w:t>The course grade</w:t>
      </w:r>
      <w:r w:rsidRPr="00492D38">
        <w:rPr>
          <w:sz w:val="20"/>
        </w:rPr>
        <w:t xml:space="preserve"> will be calculated based on the following distribution of points for each performance item noted above:</w:t>
      </w:r>
    </w:p>
    <w:p w:rsidR="00EE5B80" w:rsidRPr="00492D38" w:rsidRDefault="00EE5B80">
      <w:pPr>
        <w:jc w:val="center"/>
        <w:rPr>
          <w:sz w:val="20"/>
        </w:rPr>
      </w:pPr>
      <w:r w:rsidRPr="00492D38">
        <w:rPr>
          <w:sz w:val="20"/>
        </w:rPr>
        <w:t>Exam1</w:t>
      </w:r>
      <w:r w:rsidRPr="00492D38">
        <w:rPr>
          <w:sz w:val="20"/>
        </w:rPr>
        <w:tab/>
      </w:r>
      <w:r w:rsidRPr="00492D38">
        <w:rPr>
          <w:sz w:val="20"/>
        </w:rPr>
        <w:tab/>
      </w:r>
      <w:r w:rsidRPr="00492D38">
        <w:rPr>
          <w:sz w:val="20"/>
        </w:rPr>
        <w:tab/>
      </w:r>
      <w:r w:rsidRPr="00492D38">
        <w:rPr>
          <w:sz w:val="20"/>
        </w:rPr>
        <w:tab/>
      </w:r>
      <w:r w:rsidRPr="00492D38">
        <w:rPr>
          <w:sz w:val="20"/>
        </w:rPr>
        <w:tab/>
      </w:r>
      <w:r w:rsidR="006B2C20">
        <w:rPr>
          <w:sz w:val="20"/>
        </w:rPr>
        <w:t>25</w:t>
      </w:r>
      <w:r w:rsidRPr="00492D38">
        <w:rPr>
          <w:sz w:val="20"/>
        </w:rPr>
        <w:t xml:space="preserve"> points</w:t>
      </w:r>
    </w:p>
    <w:p w:rsidR="00EE5B80" w:rsidRPr="00492D38" w:rsidRDefault="00EE5B80">
      <w:pPr>
        <w:jc w:val="center"/>
        <w:rPr>
          <w:sz w:val="20"/>
        </w:rPr>
      </w:pPr>
      <w:r w:rsidRPr="00492D38">
        <w:rPr>
          <w:sz w:val="20"/>
        </w:rPr>
        <w:t>Exam2</w:t>
      </w:r>
      <w:r w:rsidRPr="00492D38">
        <w:rPr>
          <w:sz w:val="20"/>
        </w:rPr>
        <w:tab/>
      </w:r>
      <w:r w:rsidRPr="00492D38">
        <w:rPr>
          <w:sz w:val="20"/>
        </w:rPr>
        <w:tab/>
      </w:r>
      <w:r w:rsidRPr="00492D38">
        <w:rPr>
          <w:sz w:val="20"/>
        </w:rPr>
        <w:tab/>
      </w:r>
      <w:r w:rsidRPr="00492D38">
        <w:rPr>
          <w:sz w:val="20"/>
        </w:rPr>
        <w:tab/>
      </w:r>
      <w:r w:rsidRPr="00492D38">
        <w:rPr>
          <w:sz w:val="20"/>
        </w:rPr>
        <w:tab/>
      </w:r>
      <w:r w:rsidR="006B2C20">
        <w:rPr>
          <w:sz w:val="20"/>
        </w:rPr>
        <w:t>25</w:t>
      </w:r>
      <w:r w:rsidRPr="00492D38">
        <w:rPr>
          <w:sz w:val="20"/>
        </w:rPr>
        <w:t xml:space="preserve"> points</w:t>
      </w:r>
    </w:p>
    <w:p w:rsidR="005A2D6B" w:rsidRDefault="005A2D6B" w:rsidP="005A2D6B">
      <w:pPr>
        <w:jc w:val="center"/>
        <w:rPr>
          <w:sz w:val="20"/>
        </w:rPr>
      </w:pPr>
      <w:r w:rsidRPr="00492D38">
        <w:rPr>
          <w:sz w:val="20"/>
        </w:rPr>
        <w:t>Group Project</w:t>
      </w:r>
      <w:r w:rsidRPr="00492D38">
        <w:rPr>
          <w:sz w:val="20"/>
        </w:rPr>
        <w:tab/>
      </w:r>
      <w:r w:rsidRPr="00492D38">
        <w:rPr>
          <w:sz w:val="20"/>
        </w:rPr>
        <w:tab/>
      </w:r>
      <w:r w:rsidRPr="00492D38">
        <w:rPr>
          <w:sz w:val="20"/>
        </w:rPr>
        <w:tab/>
      </w:r>
      <w:r w:rsidRPr="00492D38">
        <w:rPr>
          <w:sz w:val="20"/>
        </w:rPr>
        <w:tab/>
      </w:r>
      <w:r w:rsidR="00460A21">
        <w:rPr>
          <w:sz w:val="20"/>
        </w:rPr>
        <w:t>25</w:t>
      </w:r>
      <w:r w:rsidRPr="00492D38">
        <w:rPr>
          <w:sz w:val="20"/>
        </w:rPr>
        <w:t xml:space="preserve"> points</w:t>
      </w:r>
    </w:p>
    <w:p w:rsidR="006B2C20" w:rsidRPr="006B2C20" w:rsidRDefault="006B2C20" w:rsidP="006B2C20">
      <w:pPr>
        <w:jc w:val="center"/>
        <w:rPr>
          <w:sz w:val="20"/>
        </w:rPr>
      </w:pPr>
      <w:r w:rsidRPr="006B2C20">
        <w:rPr>
          <w:sz w:val="20"/>
        </w:rPr>
        <w:t xml:space="preserve">Participation </w:t>
      </w:r>
      <w:r w:rsidRPr="006B2C20">
        <w:rPr>
          <w:sz w:val="20"/>
        </w:rPr>
        <w:tab/>
      </w:r>
      <w:r w:rsidRPr="006B2C20">
        <w:rPr>
          <w:sz w:val="20"/>
        </w:rPr>
        <w:tab/>
      </w:r>
      <w:r w:rsidRPr="006B2C20">
        <w:rPr>
          <w:sz w:val="20"/>
        </w:rPr>
        <w:tab/>
      </w:r>
      <w:r w:rsidRPr="006B2C20">
        <w:rPr>
          <w:sz w:val="20"/>
        </w:rPr>
        <w:tab/>
        <w:t>10 points</w:t>
      </w:r>
    </w:p>
    <w:p w:rsidR="006B2C20" w:rsidRPr="00492D38" w:rsidRDefault="006B2C20" w:rsidP="006B2C20">
      <w:pPr>
        <w:jc w:val="center"/>
        <w:rPr>
          <w:sz w:val="20"/>
        </w:rPr>
      </w:pPr>
      <w:r w:rsidRPr="00492D38">
        <w:rPr>
          <w:bCs/>
          <w:sz w:val="20"/>
        </w:rPr>
        <w:t>Pricing Write-ups</w:t>
      </w:r>
      <w:r>
        <w:rPr>
          <w:sz w:val="20"/>
        </w:rPr>
        <w:tab/>
      </w:r>
      <w:r>
        <w:rPr>
          <w:sz w:val="20"/>
        </w:rPr>
        <w:tab/>
      </w:r>
      <w:r>
        <w:rPr>
          <w:sz w:val="20"/>
        </w:rPr>
        <w:tab/>
      </w:r>
      <w:r w:rsidRPr="00492D38">
        <w:rPr>
          <w:sz w:val="20"/>
        </w:rPr>
        <w:tab/>
      </w:r>
      <w:r>
        <w:rPr>
          <w:sz w:val="20"/>
        </w:rPr>
        <w:t>10</w:t>
      </w:r>
      <w:r w:rsidRPr="00492D38">
        <w:rPr>
          <w:sz w:val="20"/>
        </w:rPr>
        <w:t xml:space="preserve"> points</w:t>
      </w:r>
    </w:p>
    <w:p w:rsidR="006B2C20" w:rsidRPr="00492D38" w:rsidRDefault="006B2C20" w:rsidP="006B2C20">
      <w:pPr>
        <w:jc w:val="center"/>
        <w:rPr>
          <w:sz w:val="20"/>
        </w:rPr>
      </w:pPr>
      <w:r>
        <w:rPr>
          <w:bCs/>
          <w:sz w:val="20"/>
        </w:rPr>
        <w:t>Research Participation</w:t>
      </w:r>
      <w:r>
        <w:rPr>
          <w:sz w:val="20"/>
        </w:rPr>
        <w:tab/>
      </w:r>
      <w:r>
        <w:rPr>
          <w:sz w:val="20"/>
        </w:rPr>
        <w:tab/>
      </w:r>
      <w:r>
        <w:rPr>
          <w:sz w:val="20"/>
        </w:rPr>
        <w:tab/>
        <w:t xml:space="preserve">  5</w:t>
      </w:r>
      <w:r w:rsidRPr="00492D38">
        <w:rPr>
          <w:sz w:val="20"/>
        </w:rPr>
        <w:t xml:space="preserve"> points</w:t>
      </w:r>
    </w:p>
    <w:p w:rsidR="006B2C20" w:rsidRDefault="006B2C20" w:rsidP="005A2D6B">
      <w:pPr>
        <w:jc w:val="center"/>
        <w:rPr>
          <w:sz w:val="20"/>
        </w:rPr>
      </w:pPr>
    </w:p>
    <w:p w:rsidR="00EE5B80" w:rsidRPr="00492D38" w:rsidRDefault="00EE5B80">
      <w:pPr>
        <w:pStyle w:val="Heading5"/>
        <w:pBdr>
          <w:bottom w:val="single" w:sz="6" w:space="12" w:color="FFFFFF"/>
        </w:pBdr>
        <w:spacing w:line="240" w:lineRule="auto"/>
        <w:jc w:val="center"/>
        <w:rPr>
          <w:sz w:val="20"/>
        </w:rPr>
      </w:pPr>
      <w:r w:rsidRPr="00492D38">
        <w:rPr>
          <w:sz w:val="20"/>
        </w:rPr>
        <w:tab/>
        <w:t xml:space="preserve">TOTAL </w:t>
      </w:r>
      <w:r w:rsidRPr="00492D38">
        <w:rPr>
          <w:sz w:val="20"/>
        </w:rPr>
        <w:tab/>
      </w:r>
      <w:r w:rsidRPr="00492D38">
        <w:rPr>
          <w:sz w:val="20"/>
        </w:rPr>
        <w:tab/>
      </w:r>
      <w:r w:rsidRPr="00492D38">
        <w:rPr>
          <w:sz w:val="20"/>
        </w:rPr>
        <w:tab/>
      </w:r>
      <w:r w:rsidRPr="00492D38">
        <w:rPr>
          <w:sz w:val="20"/>
        </w:rPr>
        <w:tab/>
        <w:t>1</w:t>
      </w:r>
      <w:r w:rsidR="00E56789">
        <w:rPr>
          <w:sz w:val="20"/>
        </w:rPr>
        <w:t>0</w:t>
      </w:r>
      <w:r w:rsidRPr="00492D38">
        <w:rPr>
          <w:sz w:val="20"/>
        </w:rPr>
        <w:t>0 points</w:t>
      </w:r>
    </w:p>
    <w:p w:rsidR="00182663" w:rsidRDefault="00182663" w:rsidP="00F47987">
      <w:pPr>
        <w:pStyle w:val="Heading1"/>
        <w:jc w:val="left"/>
      </w:pPr>
    </w:p>
    <w:p w:rsidR="006E216D" w:rsidRPr="006E216D" w:rsidRDefault="006E216D" w:rsidP="006E216D"/>
    <w:p w:rsidR="00EE5B80" w:rsidRPr="00492D38" w:rsidRDefault="00B11EFE" w:rsidP="00B11EFE">
      <w:pPr>
        <w:pStyle w:val="Heading1"/>
        <w:jc w:val="left"/>
      </w:pPr>
      <w:r>
        <w:tab/>
      </w:r>
      <w:r>
        <w:tab/>
      </w:r>
      <w:r w:rsidR="00EE5B80" w:rsidRPr="00492D38">
        <w:t>CLASS SCHEDULE</w:t>
      </w:r>
    </w:p>
    <w:p w:rsidR="00DE35FC" w:rsidRPr="00492D38" w:rsidRDefault="00DE35FC">
      <w:pPr>
        <w:ind w:right="46"/>
        <w:rPr>
          <w:b/>
          <w:bCs/>
          <w:i/>
          <w:iCs/>
          <w:sz w:val="22"/>
          <w:szCs w:val="22"/>
        </w:rPr>
      </w:pPr>
    </w:p>
    <w:tbl>
      <w:tblPr>
        <w:tblW w:w="6530"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1980"/>
        <w:gridCol w:w="3420"/>
      </w:tblGrid>
      <w:tr w:rsidR="00C9510F" w:rsidRPr="00492D38" w:rsidTr="004A610C">
        <w:trPr>
          <w:trHeight w:val="340"/>
        </w:trPr>
        <w:tc>
          <w:tcPr>
            <w:tcW w:w="1130" w:type="dxa"/>
            <w:vAlign w:val="center"/>
          </w:tcPr>
          <w:p w:rsidR="00C9510F" w:rsidRPr="00492D38" w:rsidRDefault="00C9510F" w:rsidP="004A6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0"/>
              </w:rPr>
              <w:t>Week</w:t>
            </w:r>
          </w:p>
        </w:tc>
        <w:tc>
          <w:tcPr>
            <w:tcW w:w="1980" w:type="dxa"/>
            <w:vAlign w:val="center"/>
          </w:tcPr>
          <w:p w:rsidR="00C9510F" w:rsidRPr="00492D38" w:rsidRDefault="00C9510F" w:rsidP="004A6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Date</w:t>
            </w:r>
          </w:p>
        </w:tc>
        <w:tc>
          <w:tcPr>
            <w:tcW w:w="3420" w:type="dxa"/>
            <w:vAlign w:val="center"/>
          </w:tcPr>
          <w:p w:rsidR="00C9510F" w:rsidRPr="00492D38" w:rsidRDefault="00C9510F" w:rsidP="004A6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2"/>
              </w:rPr>
              <w:t>TOPIC</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1</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28-Feb-22</w:t>
            </w:r>
          </w:p>
        </w:tc>
        <w:tc>
          <w:tcPr>
            <w:tcW w:w="3420" w:type="dxa"/>
            <w:vAlign w:val="center"/>
          </w:tcPr>
          <w:p w:rsidR="000A18C4" w:rsidRDefault="000A18C4" w:rsidP="004A610C">
            <w:pPr>
              <w:jc w:val="center"/>
              <w:rPr>
                <w:color w:val="000000"/>
                <w:sz w:val="20"/>
                <w:szCs w:val="20"/>
              </w:rPr>
            </w:pPr>
            <w:r>
              <w:rPr>
                <w:color w:val="000000"/>
                <w:sz w:val="20"/>
                <w:szCs w:val="20"/>
              </w:rPr>
              <w:t>Course introduction</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2</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7-Mar-22</w:t>
            </w:r>
          </w:p>
        </w:tc>
        <w:tc>
          <w:tcPr>
            <w:tcW w:w="3420" w:type="dxa"/>
            <w:vAlign w:val="center"/>
          </w:tcPr>
          <w:p w:rsidR="000A18C4" w:rsidRDefault="000A18C4" w:rsidP="004A610C">
            <w:pPr>
              <w:jc w:val="center"/>
              <w:rPr>
                <w:color w:val="000000"/>
                <w:sz w:val="20"/>
                <w:szCs w:val="20"/>
              </w:rPr>
            </w:pPr>
            <w:r>
              <w:rPr>
                <w:color w:val="000000"/>
                <w:sz w:val="20"/>
                <w:szCs w:val="20"/>
              </w:rPr>
              <w:t>Overview of Pricing</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color w:val="3366FF"/>
                <w:sz w:val="20"/>
                <w:szCs w:val="20"/>
              </w:rPr>
            </w:pPr>
            <w:r w:rsidRPr="00492D38">
              <w:rPr>
                <w:sz w:val="20"/>
                <w:szCs w:val="20"/>
              </w:rPr>
              <w:t>Week 3</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14-Mar-22</w:t>
            </w:r>
          </w:p>
        </w:tc>
        <w:tc>
          <w:tcPr>
            <w:tcW w:w="3420" w:type="dxa"/>
            <w:vAlign w:val="center"/>
          </w:tcPr>
          <w:p w:rsidR="000A18C4" w:rsidRDefault="000A18C4" w:rsidP="004A610C">
            <w:pPr>
              <w:jc w:val="center"/>
              <w:rPr>
                <w:color w:val="000000"/>
                <w:sz w:val="20"/>
                <w:szCs w:val="20"/>
              </w:rPr>
            </w:pPr>
            <w:r>
              <w:rPr>
                <w:color w:val="000000"/>
                <w:sz w:val="20"/>
                <w:szCs w:val="22"/>
              </w:rPr>
              <w:t>Pricing Process</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4</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21-Mar-22</w:t>
            </w:r>
          </w:p>
        </w:tc>
        <w:tc>
          <w:tcPr>
            <w:tcW w:w="3420" w:type="dxa"/>
            <w:vAlign w:val="center"/>
          </w:tcPr>
          <w:p w:rsidR="000A18C4" w:rsidRPr="00E56789" w:rsidRDefault="000A18C4" w:rsidP="004A610C">
            <w:pPr>
              <w:jc w:val="center"/>
              <w:rPr>
                <w:color w:val="000000"/>
                <w:sz w:val="20"/>
                <w:szCs w:val="20"/>
              </w:rPr>
            </w:pPr>
            <w:r w:rsidRPr="00E56789">
              <w:rPr>
                <w:color w:val="000000"/>
                <w:sz w:val="20"/>
                <w:szCs w:val="20"/>
              </w:rPr>
              <w:t>Consumer Demand</w:t>
            </w:r>
          </w:p>
          <w:p w:rsidR="000A18C4" w:rsidRPr="00E56789" w:rsidRDefault="000A18C4" w:rsidP="004A610C">
            <w:pPr>
              <w:jc w:val="center"/>
              <w:rPr>
                <w:color w:val="000000"/>
                <w:sz w:val="18"/>
                <w:szCs w:val="18"/>
              </w:rPr>
            </w:pPr>
            <w:r w:rsidRPr="00E56789">
              <w:rPr>
                <w:color w:val="000000"/>
                <w:sz w:val="18"/>
                <w:szCs w:val="18"/>
              </w:rPr>
              <w:t>Project Groups are finalized.</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color w:val="3366FF"/>
                <w:sz w:val="20"/>
                <w:szCs w:val="20"/>
              </w:rPr>
            </w:pPr>
            <w:r w:rsidRPr="00492D38">
              <w:rPr>
                <w:sz w:val="20"/>
                <w:szCs w:val="20"/>
              </w:rPr>
              <w:t>Week 5</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28-Mar-22</w:t>
            </w:r>
          </w:p>
        </w:tc>
        <w:tc>
          <w:tcPr>
            <w:tcW w:w="3420" w:type="dxa"/>
            <w:vAlign w:val="center"/>
          </w:tcPr>
          <w:p w:rsidR="000A18C4" w:rsidRDefault="000A18C4" w:rsidP="006B2C20">
            <w:pPr>
              <w:jc w:val="center"/>
              <w:rPr>
                <w:color w:val="000000"/>
                <w:sz w:val="20"/>
                <w:szCs w:val="20"/>
              </w:rPr>
            </w:pPr>
            <w:r w:rsidRPr="00E56789">
              <w:rPr>
                <w:color w:val="000000"/>
                <w:sz w:val="20"/>
                <w:szCs w:val="20"/>
              </w:rPr>
              <w:t>Consumer Demand</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6</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4-Apr-22</w:t>
            </w:r>
          </w:p>
        </w:tc>
        <w:tc>
          <w:tcPr>
            <w:tcW w:w="3420" w:type="dxa"/>
            <w:vAlign w:val="center"/>
          </w:tcPr>
          <w:p w:rsidR="000A18C4" w:rsidRPr="000A18C4" w:rsidRDefault="000A18C4" w:rsidP="000A18C4">
            <w:pPr>
              <w:jc w:val="center"/>
              <w:rPr>
                <w:color w:val="000000"/>
                <w:sz w:val="18"/>
                <w:szCs w:val="18"/>
              </w:rPr>
            </w:pPr>
            <w:r>
              <w:rPr>
                <w:color w:val="000000"/>
                <w:sz w:val="20"/>
                <w:szCs w:val="20"/>
              </w:rPr>
              <w:t>Price Customization</w:t>
            </w:r>
            <w:r>
              <w:rPr>
                <w:color w:val="000000"/>
                <w:sz w:val="18"/>
                <w:szCs w:val="18"/>
              </w:rPr>
              <w:t xml:space="preserve"> </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color w:val="3366FF"/>
                <w:sz w:val="20"/>
                <w:szCs w:val="20"/>
              </w:rPr>
            </w:pPr>
            <w:r w:rsidRPr="00492D38">
              <w:rPr>
                <w:sz w:val="20"/>
                <w:szCs w:val="20"/>
              </w:rPr>
              <w:t>Week 7</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11-Apr-22</w:t>
            </w:r>
          </w:p>
        </w:tc>
        <w:tc>
          <w:tcPr>
            <w:tcW w:w="3420" w:type="dxa"/>
            <w:vAlign w:val="center"/>
          </w:tcPr>
          <w:p w:rsidR="000A18C4" w:rsidRDefault="000A18C4" w:rsidP="004A610C">
            <w:pPr>
              <w:jc w:val="center"/>
              <w:rPr>
                <w:color w:val="000000"/>
                <w:sz w:val="18"/>
                <w:szCs w:val="18"/>
              </w:rPr>
            </w:pPr>
            <w:r>
              <w:rPr>
                <w:color w:val="000000"/>
                <w:sz w:val="20"/>
                <w:szCs w:val="20"/>
              </w:rPr>
              <w:t>Value Based pricing</w:t>
            </w:r>
            <w:r w:rsidRPr="00E56789">
              <w:rPr>
                <w:color w:val="000000"/>
                <w:sz w:val="18"/>
                <w:szCs w:val="18"/>
              </w:rPr>
              <w:t xml:space="preserve"> </w:t>
            </w:r>
          </w:p>
          <w:p w:rsidR="000A18C4" w:rsidRDefault="000A18C4" w:rsidP="004A610C">
            <w:pPr>
              <w:jc w:val="center"/>
              <w:rPr>
                <w:color w:val="000000"/>
                <w:sz w:val="18"/>
                <w:szCs w:val="18"/>
              </w:rPr>
            </w:pPr>
            <w:r w:rsidRPr="00B11EFE">
              <w:rPr>
                <w:color w:val="000000"/>
                <w:sz w:val="18"/>
                <w:szCs w:val="18"/>
              </w:rPr>
              <w:t xml:space="preserve">Progress </w:t>
            </w:r>
            <w:r>
              <w:rPr>
                <w:color w:val="000000"/>
                <w:sz w:val="18"/>
                <w:szCs w:val="18"/>
              </w:rPr>
              <w:t>Presentations</w:t>
            </w:r>
          </w:p>
          <w:p w:rsidR="000A18C4" w:rsidRPr="00B11EFE" w:rsidRDefault="000A18C4" w:rsidP="000A18C4">
            <w:pPr>
              <w:jc w:val="center"/>
              <w:rPr>
                <w:color w:val="000000"/>
                <w:sz w:val="18"/>
                <w:szCs w:val="18"/>
              </w:rPr>
            </w:pPr>
            <w:r w:rsidRPr="005017A3">
              <w:rPr>
                <w:color w:val="000000"/>
                <w:sz w:val="18"/>
                <w:szCs w:val="18"/>
              </w:rPr>
              <w:t>Catch-up and review for Exam</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8</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18-Apr-22</w:t>
            </w:r>
          </w:p>
        </w:tc>
        <w:tc>
          <w:tcPr>
            <w:tcW w:w="3420" w:type="dxa"/>
            <w:vAlign w:val="center"/>
          </w:tcPr>
          <w:p w:rsidR="000A18C4" w:rsidRDefault="000A18C4" w:rsidP="004A610C">
            <w:pPr>
              <w:jc w:val="center"/>
              <w:rPr>
                <w:color w:val="000000"/>
                <w:sz w:val="20"/>
                <w:szCs w:val="20"/>
              </w:rPr>
            </w:pPr>
            <w:r>
              <w:rPr>
                <w:color w:val="000000"/>
                <w:sz w:val="20"/>
                <w:szCs w:val="20"/>
              </w:rPr>
              <w:t>Exam 1</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color w:val="3366FF"/>
                <w:sz w:val="20"/>
                <w:szCs w:val="20"/>
              </w:rPr>
            </w:pPr>
            <w:r w:rsidRPr="00492D38">
              <w:rPr>
                <w:sz w:val="20"/>
                <w:szCs w:val="20"/>
              </w:rPr>
              <w:t>Week 9</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25-Apr-22</w:t>
            </w:r>
          </w:p>
        </w:tc>
        <w:tc>
          <w:tcPr>
            <w:tcW w:w="3420" w:type="dxa"/>
            <w:vAlign w:val="center"/>
          </w:tcPr>
          <w:p w:rsidR="000A18C4" w:rsidRPr="006B2C20" w:rsidRDefault="000A18C4" w:rsidP="006B2C20">
            <w:pPr>
              <w:jc w:val="center"/>
              <w:rPr>
                <w:color w:val="000000"/>
                <w:sz w:val="18"/>
                <w:szCs w:val="18"/>
              </w:rPr>
            </w:pPr>
            <w:r>
              <w:rPr>
                <w:color w:val="000000"/>
                <w:sz w:val="20"/>
                <w:szCs w:val="20"/>
              </w:rPr>
              <w:t>Managing competition</w:t>
            </w:r>
            <w:r w:rsidR="007A479B">
              <w:rPr>
                <w:color w:val="000000"/>
                <w:sz w:val="18"/>
                <w:szCs w:val="18"/>
              </w:rPr>
              <w:t xml:space="preserve"> </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10</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2-May-22</w:t>
            </w:r>
          </w:p>
        </w:tc>
        <w:tc>
          <w:tcPr>
            <w:tcW w:w="3420" w:type="dxa"/>
            <w:vAlign w:val="center"/>
          </w:tcPr>
          <w:p w:rsidR="000A18C4" w:rsidRDefault="000A18C4" w:rsidP="004A610C">
            <w:pPr>
              <w:jc w:val="center"/>
              <w:rPr>
                <w:color w:val="000000"/>
                <w:sz w:val="20"/>
                <w:szCs w:val="20"/>
              </w:rPr>
            </w:pPr>
            <w:r>
              <w:rPr>
                <w:color w:val="000000"/>
                <w:sz w:val="20"/>
                <w:szCs w:val="20"/>
              </w:rPr>
              <w:t>Psychology and Pricing</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color w:val="3366FF"/>
                <w:sz w:val="20"/>
                <w:szCs w:val="20"/>
              </w:rPr>
            </w:pPr>
            <w:r w:rsidRPr="00492D38">
              <w:rPr>
                <w:sz w:val="20"/>
                <w:szCs w:val="20"/>
              </w:rPr>
              <w:t>Week 11</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9-May-22</w:t>
            </w:r>
          </w:p>
        </w:tc>
        <w:tc>
          <w:tcPr>
            <w:tcW w:w="3420" w:type="dxa"/>
            <w:vAlign w:val="center"/>
          </w:tcPr>
          <w:p w:rsidR="000A18C4" w:rsidRDefault="000A18C4" w:rsidP="007A479B">
            <w:pPr>
              <w:jc w:val="center"/>
              <w:rPr>
                <w:color w:val="000000"/>
                <w:sz w:val="20"/>
                <w:szCs w:val="20"/>
              </w:rPr>
            </w:pPr>
            <w:r>
              <w:rPr>
                <w:color w:val="000000"/>
                <w:sz w:val="20"/>
                <w:szCs w:val="20"/>
              </w:rPr>
              <w:t>Psychology and Pricing</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12</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 xml:space="preserve">16-May-22 </w:t>
            </w:r>
            <w:r w:rsidRPr="008E6F29">
              <w:rPr>
                <w:rFonts w:ascii="Calibri" w:hAnsi="Calibri"/>
                <w:color w:val="000000"/>
                <w:sz w:val="18"/>
                <w:szCs w:val="22"/>
              </w:rPr>
              <w:t>No Class F</w:t>
            </w:r>
          </w:p>
        </w:tc>
        <w:tc>
          <w:tcPr>
            <w:tcW w:w="3420" w:type="dxa"/>
            <w:vAlign w:val="center"/>
          </w:tcPr>
          <w:p w:rsidR="000A18C4" w:rsidRPr="007A479B" w:rsidRDefault="000A18C4" w:rsidP="007A479B">
            <w:pPr>
              <w:jc w:val="center"/>
              <w:rPr>
                <w:color w:val="000000"/>
                <w:sz w:val="18"/>
                <w:szCs w:val="18"/>
              </w:rPr>
            </w:pPr>
            <w:r>
              <w:rPr>
                <w:color w:val="000000"/>
                <w:sz w:val="20"/>
                <w:szCs w:val="20"/>
              </w:rPr>
              <w:t>Pricing a Portfolio of Products</w:t>
            </w:r>
            <w:r w:rsidR="007A479B">
              <w:rPr>
                <w:color w:val="000000"/>
                <w:sz w:val="18"/>
                <w:szCs w:val="18"/>
              </w:rPr>
              <w:t xml:space="preserve"> </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color w:val="3366FF"/>
                <w:sz w:val="20"/>
                <w:szCs w:val="20"/>
              </w:rPr>
            </w:pPr>
            <w:r w:rsidRPr="00492D38">
              <w:rPr>
                <w:sz w:val="20"/>
                <w:szCs w:val="20"/>
              </w:rPr>
              <w:t>Week 13</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23-May-22</w:t>
            </w:r>
          </w:p>
        </w:tc>
        <w:tc>
          <w:tcPr>
            <w:tcW w:w="3420" w:type="dxa"/>
            <w:vAlign w:val="center"/>
          </w:tcPr>
          <w:p w:rsidR="000A18C4" w:rsidRPr="006B2C20" w:rsidRDefault="000A18C4" w:rsidP="006B2C20">
            <w:pPr>
              <w:jc w:val="center"/>
              <w:rPr>
                <w:color w:val="000000"/>
                <w:sz w:val="18"/>
                <w:szCs w:val="18"/>
              </w:rPr>
            </w:pPr>
            <w:r>
              <w:rPr>
                <w:color w:val="000000"/>
                <w:sz w:val="20"/>
                <w:szCs w:val="20"/>
              </w:rPr>
              <w:t>Pricing and Ethics</w:t>
            </w:r>
            <w:r w:rsidR="007A479B">
              <w:rPr>
                <w:color w:val="000000"/>
                <w:sz w:val="18"/>
                <w:szCs w:val="18"/>
              </w:rPr>
              <w:t xml:space="preserve"> </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14</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30-May-22</w:t>
            </w:r>
          </w:p>
        </w:tc>
        <w:tc>
          <w:tcPr>
            <w:tcW w:w="3420" w:type="dxa"/>
            <w:vAlign w:val="center"/>
          </w:tcPr>
          <w:p w:rsidR="000A18C4" w:rsidRDefault="007A479B" w:rsidP="007A479B">
            <w:pPr>
              <w:jc w:val="center"/>
              <w:rPr>
                <w:color w:val="000000"/>
                <w:sz w:val="20"/>
                <w:szCs w:val="20"/>
              </w:rPr>
            </w:pPr>
            <w:r>
              <w:rPr>
                <w:color w:val="000000"/>
                <w:sz w:val="20"/>
                <w:szCs w:val="20"/>
              </w:rPr>
              <w:t>Exam 2</w:t>
            </w:r>
          </w:p>
        </w:tc>
      </w:tr>
      <w:tr w:rsidR="000A18C4" w:rsidRPr="00492D38" w:rsidTr="00A4111B">
        <w:trPr>
          <w:trHeight w:val="340"/>
        </w:trPr>
        <w:tc>
          <w:tcPr>
            <w:tcW w:w="1130" w:type="dxa"/>
            <w:vAlign w:val="center"/>
          </w:tcPr>
          <w:p w:rsidR="000A18C4" w:rsidRPr="00492D38" w:rsidRDefault="000A18C4" w:rsidP="009D19EF">
            <w:pPr>
              <w:jc w:val="center"/>
              <w:rPr>
                <w:rFonts w:eastAsia="Arial Unicode MS"/>
                <w:sz w:val="20"/>
                <w:szCs w:val="20"/>
              </w:rPr>
            </w:pPr>
            <w:r w:rsidRPr="00492D38">
              <w:rPr>
                <w:sz w:val="20"/>
                <w:szCs w:val="20"/>
              </w:rPr>
              <w:t>Week 1</w:t>
            </w:r>
            <w:r>
              <w:rPr>
                <w:sz w:val="20"/>
                <w:szCs w:val="20"/>
              </w:rPr>
              <w:t>5</w:t>
            </w:r>
          </w:p>
        </w:tc>
        <w:tc>
          <w:tcPr>
            <w:tcW w:w="1980" w:type="dxa"/>
            <w:vAlign w:val="center"/>
          </w:tcPr>
          <w:p w:rsidR="000A18C4" w:rsidRDefault="000A18C4" w:rsidP="009D19EF">
            <w:pPr>
              <w:jc w:val="center"/>
              <w:rPr>
                <w:rFonts w:ascii="Calibri" w:hAnsi="Calibri"/>
                <w:color w:val="000000"/>
                <w:sz w:val="22"/>
                <w:szCs w:val="22"/>
              </w:rPr>
            </w:pPr>
            <w:r>
              <w:rPr>
                <w:rFonts w:ascii="Calibri" w:hAnsi="Calibri"/>
                <w:color w:val="000000"/>
                <w:sz w:val="22"/>
                <w:szCs w:val="22"/>
              </w:rPr>
              <w:t>6-Jun-22</w:t>
            </w:r>
          </w:p>
        </w:tc>
        <w:tc>
          <w:tcPr>
            <w:tcW w:w="3420" w:type="dxa"/>
            <w:vAlign w:val="center"/>
          </w:tcPr>
          <w:p w:rsidR="007A479B" w:rsidRDefault="007A479B" w:rsidP="007A479B">
            <w:pPr>
              <w:jc w:val="center"/>
              <w:rPr>
                <w:color w:val="000000"/>
                <w:sz w:val="20"/>
                <w:szCs w:val="20"/>
              </w:rPr>
            </w:pPr>
            <w:r>
              <w:rPr>
                <w:color w:val="000000"/>
                <w:sz w:val="20"/>
                <w:szCs w:val="20"/>
              </w:rPr>
              <w:t>Presentations</w:t>
            </w:r>
          </w:p>
          <w:p w:rsidR="000A18C4" w:rsidRPr="007A479B" w:rsidRDefault="007A479B" w:rsidP="007A479B">
            <w:pPr>
              <w:jc w:val="center"/>
              <w:rPr>
                <w:color w:val="000000"/>
                <w:sz w:val="18"/>
                <w:szCs w:val="18"/>
              </w:rPr>
            </w:pPr>
            <w:r>
              <w:rPr>
                <w:color w:val="000000"/>
                <w:sz w:val="18"/>
                <w:szCs w:val="18"/>
              </w:rPr>
              <w:t>Final</w:t>
            </w:r>
            <w:r w:rsidRPr="00B11EFE">
              <w:rPr>
                <w:color w:val="000000"/>
                <w:sz w:val="18"/>
                <w:szCs w:val="18"/>
              </w:rPr>
              <w:t xml:space="preserve"> </w:t>
            </w:r>
            <w:r>
              <w:rPr>
                <w:color w:val="000000"/>
                <w:sz w:val="18"/>
                <w:szCs w:val="18"/>
              </w:rPr>
              <w:t>R</w:t>
            </w:r>
            <w:r w:rsidRPr="00B11EFE">
              <w:rPr>
                <w:color w:val="000000"/>
                <w:sz w:val="18"/>
                <w:szCs w:val="18"/>
              </w:rPr>
              <w:t>eport Due</w:t>
            </w:r>
          </w:p>
        </w:tc>
      </w:tr>
    </w:tbl>
    <w:p w:rsidR="00582076" w:rsidRPr="00492D38" w:rsidRDefault="00582076">
      <w:pPr>
        <w:ind w:right="46"/>
        <w:rPr>
          <w:b/>
          <w:bCs/>
          <w:i/>
          <w:iCs/>
          <w:sz w:val="22"/>
          <w:szCs w:val="22"/>
        </w:rPr>
      </w:pPr>
    </w:p>
    <w:p w:rsidR="00182663" w:rsidRPr="00492D38" w:rsidRDefault="00182663">
      <w:pPr>
        <w:ind w:right="46"/>
        <w:rPr>
          <w:b/>
          <w:bCs/>
          <w:i/>
          <w:iCs/>
          <w:sz w:val="22"/>
          <w:szCs w:val="22"/>
        </w:rPr>
      </w:pPr>
    </w:p>
    <w:p w:rsidR="00582076" w:rsidRPr="00F4031B" w:rsidRDefault="00582076" w:rsidP="00582076">
      <w:pPr>
        <w:spacing w:before="120" w:after="120"/>
        <w:jc w:val="both"/>
        <w:outlineLvl w:val="0"/>
        <w:rPr>
          <w:b/>
          <w:sz w:val="22"/>
          <w:u w:val="single"/>
        </w:rPr>
      </w:pPr>
      <w:r w:rsidRPr="00F4031B">
        <w:rPr>
          <w:b/>
          <w:sz w:val="22"/>
          <w:u w:val="single"/>
        </w:rPr>
        <w:t>Statement on Academic Integrity</w:t>
      </w:r>
      <w:r w:rsidRPr="00F4031B">
        <w:rPr>
          <w:b/>
          <w:sz w:val="22"/>
        </w:rPr>
        <w:t>:</w:t>
      </w:r>
    </w:p>
    <w:p w:rsidR="00582076" w:rsidRPr="00492D38" w:rsidRDefault="00582076" w:rsidP="00582076">
      <w:pPr>
        <w:spacing w:before="120" w:after="120"/>
        <w:jc w:val="both"/>
      </w:pPr>
      <w:r w:rsidRPr="00492D38">
        <w:rPr>
          <w:spacing w:val="-3"/>
        </w:rPr>
        <w:t>Academic integrity is the basis for academic freedom and academic institutions’ position of influence and trust in society. It is also the basis for the credibility of degrees to be awarded to you.</w:t>
      </w:r>
    </w:p>
    <w:p w:rsidR="00582076" w:rsidRPr="00492D38" w:rsidRDefault="00582076" w:rsidP="00582076">
      <w:pPr>
        <w:spacing w:before="120" w:after="120"/>
        <w:jc w:val="both"/>
      </w:pPr>
      <w:r w:rsidRPr="00492D38">
        <w:t xml:space="preserve">It is assumed that all work done for credit will be the result of the individual’s or authorized group’s unaided effort.  Anyone who either gives or receives unauthorized assistance in the preparation of work at home or during tests in class will be subject to disciplinary action under the provisions and policies set forth by </w:t>
      </w:r>
      <w:proofErr w:type="spellStart"/>
      <w:r w:rsidRPr="00492D38">
        <w:t>Sabanci</w:t>
      </w:r>
      <w:proofErr w:type="spellEnd"/>
      <w:r w:rsidRPr="00492D38">
        <w:t xml:space="preserve"> University.  Students should be advised and forewarned that all opportunities for violations will be closely scrutinized and that any suspected violations will be submitted to </w:t>
      </w:r>
      <w:proofErr w:type="spellStart"/>
      <w:r w:rsidRPr="00492D38">
        <w:t>Sabanci</w:t>
      </w:r>
      <w:proofErr w:type="spellEnd"/>
      <w:r w:rsidRPr="00492D38">
        <w:t xml:space="preserve"> University’s judicial system.</w:t>
      </w:r>
    </w:p>
    <w:p w:rsidR="00582076" w:rsidRPr="00492D38" w:rsidRDefault="00582076" w:rsidP="00582076">
      <w:pPr>
        <w:spacing w:before="120" w:after="120"/>
      </w:pPr>
      <w:r w:rsidRPr="00492D38">
        <w:lastRenderedPageBreak/>
        <w:t>If ever in doubt, consult these eight rules of academic integrity from Northwestern University:</w:t>
      </w:r>
    </w:p>
    <w:p w:rsidR="00582076" w:rsidRPr="00492D38" w:rsidRDefault="00582076" w:rsidP="00582076">
      <w:pPr>
        <w:jc w:val="both"/>
      </w:pPr>
      <w:r w:rsidRPr="00492D38">
        <w:t xml:space="preserve">1. Know Your Rights. Do not let other students in your class diminish the value of your achievement by taking unfair advantage. Report any academic dishonesty you see. </w:t>
      </w:r>
    </w:p>
    <w:p w:rsidR="00582076" w:rsidRPr="00492D38" w:rsidRDefault="00582076" w:rsidP="00582076">
      <w:pPr>
        <w:pStyle w:val="BodyText"/>
        <w:tabs>
          <w:tab w:val="clear" w:pos="-1440"/>
          <w:tab w:val="clear" w:pos="-720"/>
          <w:tab w:val="clear" w:pos="0"/>
          <w:tab w:val="clear" w:pos="1080"/>
          <w:tab w:val="clear" w:pos="2160"/>
        </w:tabs>
        <w:spacing w:line="240" w:lineRule="auto"/>
        <w:rPr>
          <w:rFonts w:ascii="Times New Roman" w:hAnsi="Times New Roman" w:cs="Times New Roman"/>
        </w:rPr>
      </w:pPr>
      <w:r w:rsidRPr="00492D38">
        <w:rPr>
          <w:rFonts w:ascii="Times New Roman" w:hAnsi="Times New Roman" w:cs="Times New Roman"/>
        </w:rPr>
        <w:t xml:space="preserve">2. Acknowledge Your Sources. Whenever you use words or ideas that are not your own when writing a paper, use quotation marks where appropriate and cite your source in a footnote, and back it up at the end with a list of sources consulted. </w:t>
      </w:r>
    </w:p>
    <w:p w:rsidR="00582076" w:rsidRPr="00492D38" w:rsidRDefault="00582076" w:rsidP="00582076">
      <w:pPr>
        <w:jc w:val="both"/>
      </w:pPr>
      <w:r w:rsidRPr="00492D38">
        <w:t xml:space="preserve">3. Protect Your Work. In examinations, do not allow your neighbors to see what you have written; you are the only one who should receive credit for what you know. </w:t>
      </w:r>
    </w:p>
    <w:p w:rsidR="00582076" w:rsidRPr="00492D38" w:rsidRDefault="00582076" w:rsidP="00582076">
      <w:pPr>
        <w:jc w:val="both"/>
      </w:pPr>
      <w:r w:rsidRPr="00492D38">
        <w:t xml:space="preserve">4. Avoid Suspicion. Do not put yourself in a position where you can be suspected of having copied another person's work, or of having used unauthorized notes in an examination. Even the appearance of dishonesty may undermine your instructor's confidence in your work. </w:t>
      </w:r>
    </w:p>
    <w:p w:rsidR="00582076" w:rsidRPr="00492D38" w:rsidRDefault="00582076" w:rsidP="00582076">
      <w:pPr>
        <w:jc w:val="both"/>
      </w:pPr>
      <w:r w:rsidRPr="00492D38">
        <w:t xml:space="preserve">5. Do your own work. The purpose of assignments is to develop your skills and measure your progress. Letting someone else do your work defeats the purpose of your education, and may lead to serious charges against you. </w:t>
      </w:r>
    </w:p>
    <w:p w:rsidR="00582076" w:rsidRPr="00492D38" w:rsidRDefault="00582076" w:rsidP="00582076">
      <w:pPr>
        <w:jc w:val="both"/>
      </w:pPr>
      <w:r w:rsidRPr="00492D38">
        <w:t xml:space="preserve">6. Never falsify a record or permit another person to do so. Academic records are regularly audited and students whose grades have been altered put their entire transcript at risk. </w:t>
      </w:r>
    </w:p>
    <w:p w:rsidR="00582076" w:rsidRPr="00492D38" w:rsidRDefault="00582076" w:rsidP="00582076">
      <w:pPr>
        <w:jc w:val="both"/>
      </w:pPr>
      <w:r w:rsidRPr="00492D38">
        <w:t xml:space="preserve">7. Never fabricate data, citations, or experimental results. Many professional careers have ended in </w:t>
      </w:r>
      <w:proofErr w:type="gramStart"/>
      <w:r w:rsidRPr="00492D38">
        <w:t>disgrace,</w:t>
      </w:r>
      <w:proofErr w:type="gramEnd"/>
      <w:r w:rsidRPr="00492D38">
        <w:t xml:space="preserve"> even years after the fabrication first took place. </w:t>
      </w:r>
    </w:p>
    <w:p w:rsidR="00582076" w:rsidRPr="00492D38" w:rsidRDefault="00582076" w:rsidP="00582076">
      <w:pPr>
        <w:jc w:val="both"/>
      </w:pPr>
      <w:r w:rsidRPr="00492D38">
        <w:t xml:space="preserve">8. Always tell the truth when discussing your work with your instructor. Any attempt to deceive may destroy the relation of teacher and student. </w:t>
      </w:r>
    </w:p>
    <w:p w:rsidR="00582076" w:rsidRPr="00492D38" w:rsidRDefault="00582076" w:rsidP="00582076"/>
    <w:p w:rsidR="00582076" w:rsidRPr="00492D38" w:rsidRDefault="00582076" w:rsidP="00582076"/>
    <w:sectPr w:rsidR="00582076" w:rsidRPr="00492D38" w:rsidSect="000A18C4">
      <w:headerReference w:type="even" r:id="rId17"/>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0E" w:rsidRDefault="00F27F0E" w:rsidP="0064274D">
      <w:r>
        <w:separator/>
      </w:r>
    </w:p>
  </w:endnote>
  <w:endnote w:type="continuationSeparator" w:id="0">
    <w:p w:rsidR="00F27F0E" w:rsidRDefault="00F27F0E" w:rsidP="00642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0E" w:rsidRDefault="00F27F0E" w:rsidP="0064274D">
      <w:r>
        <w:separator/>
      </w:r>
    </w:p>
  </w:footnote>
  <w:footnote w:type="continuationSeparator" w:id="0">
    <w:p w:rsidR="00F27F0E" w:rsidRDefault="00F27F0E" w:rsidP="00642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0C58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3797" o:spid="_x0000_s3074" type="#_x0000_t136" style="position:absolute;margin-left:0;margin-top:0;width:523.25pt;height:116.25pt;rotation:315;z-index:-251658752;mso-position-horizontal:center;mso-position-horizontal-relative:margin;mso-position-vertical:center;mso-position-vertical-relative:margin" o:allowincell="f" fillcolor="silver" stroked="f">
          <v:fill opacity=".5"/>
          <v:textpath style="font-family:&quot;Times New Roman&quot;;font-size:1pt" string="MKTG 409"/>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4D" w:rsidRDefault="000C58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3798" o:spid="_x0000_s3075" type="#_x0000_t136" style="position:absolute;margin-left:0;margin-top:0;width:523.25pt;height:116.25pt;rotation:315;z-index:-251657728;mso-position-horizontal:center;mso-position-horizontal-relative:margin;mso-position-vertical:center;mso-position-vertical-relative:margin" o:allowincell="f" fillcolor="silver" stroked="f">
          <v:fill opacity=".5"/>
          <v:textpath style="font-family:&quot;Times New Roman&quot;;font-size:1pt" string="MKTG 409"/>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C4" w:rsidRPr="00BD6E37" w:rsidRDefault="000A18C4" w:rsidP="000A18C4">
    <w:pPr>
      <w:pStyle w:val="Header"/>
      <w:pBdr>
        <w:top w:val="single" w:sz="4" w:space="2" w:color="auto"/>
        <w:left w:val="single" w:sz="4" w:space="4" w:color="auto"/>
        <w:bottom w:val="single" w:sz="4" w:space="1" w:color="auto"/>
        <w:right w:val="single" w:sz="4" w:space="4" w:color="auto"/>
      </w:pBdr>
    </w:pPr>
    <w:r>
      <w:rPr>
        <w:lang w:val="tr-TR"/>
      </w:rPr>
      <w:tab/>
    </w:r>
    <w:r>
      <w:rPr>
        <w:noProof/>
      </w:rPr>
      <w:drawing>
        <wp:inline distT="0" distB="0" distL="0" distR="0">
          <wp:extent cx="3220085" cy="666115"/>
          <wp:effectExtent l="19050" t="0" r="0" b="0"/>
          <wp:docPr id="2" name="Picture 2" descr="SOM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Eng.jpg"/>
                  <pic:cNvPicPr>
                    <a:picLocks noChangeAspect="1" noChangeArrowheads="1"/>
                  </pic:cNvPicPr>
                </pic:nvPicPr>
                <pic:blipFill>
                  <a:blip r:embed="rId1"/>
                  <a:srcRect/>
                  <a:stretch>
                    <a:fillRect/>
                  </a:stretch>
                </pic:blipFill>
                <pic:spPr bwMode="auto">
                  <a:xfrm>
                    <a:off x="0" y="0"/>
                    <a:ext cx="3220085" cy="666115"/>
                  </a:xfrm>
                  <a:prstGeom prst="rect">
                    <a:avLst/>
                  </a:prstGeom>
                  <a:noFill/>
                  <a:ln w="9525">
                    <a:noFill/>
                    <a:miter lim="800000"/>
                    <a:headEnd/>
                    <a:tailEnd/>
                  </a:ln>
                </pic:spPr>
              </pic:pic>
            </a:graphicData>
          </a:graphic>
        </wp:inline>
      </w:drawing>
    </w:r>
    <w:r>
      <w:rPr>
        <w:lang w:val="tr-TR"/>
      </w:rPr>
      <w:tab/>
    </w:r>
  </w:p>
  <w:p w:rsidR="0064274D" w:rsidRDefault="000C58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3796" o:spid="_x0000_s3073" type="#_x0000_t136" style="position:absolute;margin-left:0;margin-top:0;width:523.25pt;height:116.25pt;rotation:315;z-index:-251659776;mso-position-horizontal:center;mso-position-horizontal-relative:margin;mso-position-vertical:center;mso-position-vertical-relative:margin" o:allowincell="f" fillcolor="silver" stroked="f">
          <v:fill opacity=".5"/>
          <v:textpath style="font-family:&quot;Times New Roman&quot;;font-size:1pt" string="MKTG 409"/>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15F4A3"/>
    <w:multiLevelType w:val="hybridMultilevel"/>
    <w:tmpl w:val="C4D927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370"/>
    <w:multiLevelType w:val="hybridMultilevel"/>
    <w:tmpl w:val="F0044CC0"/>
    <w:lvl w:ilvl="0" w:tplc="0409000F">
      <w:start w:val="1"/>
      <w:numFmt w:val="decimal"/>
      <w:lvlText w:val="%1."/>
      <w:lvlJc w:val="left"/>
      <w:pPr>
        <w:tabs>
          <w:tab w:val="num" w:pos="720"/>
        </w:tabs>
        <w:ind w:left="720" w:hanging="360"/>
      </w:pPr>
    </w:lvl>
    <w:lvl w:ilvl="1" w:tplc="D4B601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0DF9"/>
    <w:multiLevelType w:val="hybridMultilevel"/>
    <w:tmpl w:val="5704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D0C44"/>
    <w:multiLevelType w:val="hybridMultilevel"/>
    <w:tmpl w:val="6E5C4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32413"/>
    <w:multiLevelType w:val="hybridMultilevel"/>
    <w:tmpl w:val="4F7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5A2B"/>
    <w:multiLevelType w:val="hybridMultilevel"/>
    <w:tmpl w:val="D416D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D89276"/>
    <w:multiLevelType w:val="hybridMultilevel"/>
    <w:tmpl w:val="784A7E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7C152B"/>
    <w:multiLevelType w:val="hybridMultilevel"/>
    <w:tmpl w:val="A7D4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47EE9"/>
    <w:multiLevelType w:val="hybridMultilevel"/>
    <w:tmpl w:val="E99C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429E5"/>
    <w:multiLevelType w:val="hybridMultilevel"/>
    <w:tmpl w:val="E634E60C"/>
    <w:lvl w:ilvl="0" w:tplc="DB6AF712">
      <w:start w:val="1"/>
      <w:numFmt w:val="decimal"/>
      <w:lvlText w:val="%1."/>
      <w:lvlJc w:val="left"/>
      <w:pPr>
        <w:tabs>
          <w:tab w:val="num" w:pos="720"/>
        </w:tabs>
        <w:ind w:left="720" w:hanging="360"/>
      </w:pPr>
    </w:lvl>
    <w:lvl w:ilvl="1" w:tplc="206C1546" w:tentative="1">
      <w:start w:val="1"/>
      <w:numFmt w:val="decimal"/>
      <w:lvlText w:val="%2."/>
      <w:lvlJc w:val="left"/>
      <w:pPr>
        <w:tabs>
          <w:tab w:val="num" w:pos="1440"/>
        </w:tabs>
        <w:ind w:left="1440" w:hanging="360"/>
      </w:pPr>
    </w:lvl>
    <w:lvl w:ilvl="2" w:tplc="86F60A30" w:tentative="1">
      <w:start w:val="1"/>
      <w:numFmt w:val="decimal"/>
      <w:lvlText w:val="%3."/>
      <w:lvlJc w:val="left"/>
      <w:pPr>
        <w:tabs>
          <w:tab w:val="num" w:pos="2160"/>
        </w:tabs>
        <w:ind w:left="2160" w:hanging="360"/>
      </w:pPr>
    </w:lvl>
    <w:lvl w:ilvl="3" w:tplc="4714467C" w:tentative="1">
      <w:start w:val="1"/>
      <w:numFmt w:val="decimal"/>
      <w:lvlText w:val="%4."/>
      <w:lvlJc w:val="left"/>
      <w:pPr>
        <w:tabs>
          <w:tab w:val="num" w:pos="2880"/>
        </w:tabs>
        <w:ind w:left="2880" w:hanging="360"/>
      </w:pPr>
    </w:lvl>
    <w:lvl w:ilvl="4" w:tplc="98B00056" w:tentative="1">
      <w:start w:val="1"/>
      <w:numFmt w:val="decimal"/>
      <w:lvlText w:val="%5."/>
      <w:lvlJc w:val="left"/>
      <w:pPr>
        <w:tabs>
          <w:tab w:val="num" w:pos="3600"/>
        </w:tabs>
        <w:ind w:left="3600" w:hanging="360"/>
      </w:pPr>
    </w:lvl>
    <w:lvl w:ilvl="5" w:tplc="5F20C4CC" w:tentative="1">
      <w:start w:val="1"/>
      <w:numFmt w:val="decimal"/>
      <w:lvlText w:val="%6."/>
      <w:lvlJc w:val="left"/>
      <w:pPr>
        <w:tabs>
          <w:tab w:val="num" w:pos="4320"/>
        </w:tabs>
        <w:ind w:left="4320" w:hanging="360"/>
      </w:pPr>
    </w:lvl>
    <w:lvl w:ilvl="6" w:tplc="4594A546" w:tentative="1">
      <w:start w:val="1"/>
      <w:numFmt w:val="decimal"/>
      <w:lvlText w:val="%7."/>
      <w:lvlJc w:val="left"/>
      <w:pPr>
        <w:tabs>
          <w:tab w:val="num" w:pos="5040"/>
        </w:tabs>
        <w:ind w:left="5040" w:hanging="360"/>
      </w:pPr>
    </w:lvl>
    <w:lvl w:ilvl="7" w:tplc="E3F6E424" w:tentative="1">
      <w:start w:val="1"/>
      <w:numFmt w:val="decimal"/>
      <w:lvlText w:val="%8."/>
      <w:lvlJc w:val="left"/>
      <w:pPr>
        <w:tabs>
          <w:tab w:val="num" w:pos="5760"/>
        </w:tabs>
        <w:ind w:left="5760" w:hanging="360"/>
      </w:pPr>
    </w:lvl>
    <w:lvl w:ilvl="8" w:tplc="C4AE00EA" w:tentative="1">
      <w:start w:val="1"/>
      <w:numFmt w:val="decimal"/>
      <w:lvlText w:val="%9."/>
      <w:lvlJc w:val="left"/>
      <w:pPr>
        <w:tabs>
          <w:tab w:val="num" w:pos="6480"/>
        </w:tabs>
        <w:ind w:left="6480" w:hanging="360"/>
      </w:pPr>
    </w:lvl>
  </w:abstractNum>
  <w:abstractNum w:abstractNumId="10">
    <w:nsid w:val="403E4B9C"/>
    <w:multiLevelType w:val="hybridMultilevel"/>
    <w:tmpl w:val="B4281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A197B"/>
    <w:multiLevelType w:val="hybridMultilevel"/>
    <w:tmpl w:val="701EBDD8"/>
    <w:lvl w:ilvl="0" w:tplc="9C6EC47C">
      <w:start w:val="1"/>
      <w:numFmt w:val="decimal"/>
      <w:lvlText w:val="%1."/>
      <w:lvlJc w:val="left"/>
      <w:pPr>
        <w:tabs>
          <w:tab w:val="num" w:pos="720"/>
        </w:tabs>
        <w:ind w:left="720" w:hanging="360"/>
      </w:pPr>
    </w:lvl>
    <w:lvl w:ilvl="1" w:tplc="60DA2086" w:tentative="1">
      <w:start w:val="1"/>
      <w:numFmt w:val="decimal"/>
      <w:lvlText w:val="%2."/>
      <w:lvlJc w:val="left"/>
      <w:pPr>
        <w:tabs>
          <w:tab w:val="num" w:pos="1440"/>
        </w:tabs>
        <w:ind w:left="1440" w:hanging="360"/>
      </w:pPr>
    </w:lvl>
    <w:lvl w:ilvl="2" w:tplc="319C7600" w:tentative="1">
      <w:start w:val="1"/>
      <w:numFmt w:val="decimal"/>
      <w:lvlText w:val="%3."/>
      <w:lvlJc w:val="left"/>
      <w:pPr>
        <w:tabs>
          <w:tab w:val="num" w:pos="2160"/>
        </w:tabs>
        <w:ind w:left="2160" w:hanging="360"/>
      </w:pPr>
    </w:lvl>
    <w:lvl w:ilvl="3" w:tplc="53B81AE2" w:tentative="1">
      <w:start w:val="1"/>
      <w:numFmt w:val="decimal"/>
      <w:lvlText w:val="%4."/>
      <w:lvlJc w:val="left"/>
      <w:pPr>
        <w:tabs>
          <w:tab w:val="num" w:pos="2880"/>
        </w:tabs>
        <w:ind w:left="2880" w:hanging="360"/>
      </w:pPr>
    </w:lvl>
    <w:lvl w:ilvl="4" w:tplc="8F2E6B10" w:tentative="1">
      <w:start w:val="1"/>
      <w:numFmt w:val="decimal"/>
      <w:lvlText w:val="%5."/>
      <w:lvlJc w:val="left"/>
      <w:pPr>
        <w:tabs>
          <w:tab w:val="num" w:pos="3600"/>
        </w:tabs>
        <w:ind w:left="3600" w:hanging="360"/>
      </w:pPr>
    </w:lvl>
    <w:lvl w:ilvl="5" w:tplc="E2348902" w:tentative="1">
      <w:start w:val="1"/>
      <w:numFmt w:val="decimal"/>
      <w:lvlText w:val="%6."/>
      <w:lvlJc w:val="left"/>
      <w:pPr>
        <w:tabs>
          <w:tab w:val="num" w:pos="4320"/>
        </w:tabs>
        <w:ind w:left="4320" w:hanging="360"/>
      </w:pPr>
    </w:lvl>
    <w:lvl w:ilvl="6" w:tplc="BB32EA56" w:tentative="1">
      <w:start w:val="1"/>
      <w:numFmt w:val="decimal"/>
      <w:lvlText w:val="%7."/>
      <w:lvlJc w:val="left"/>
      <w:pPr>
        <w:tabs>
          <w:tab w:val="num" w:pos="5040"/>
        </w:tabs>
        <w:ind w:left="5040" w:hanging="360"/>
      </w:pPr>
    </w:lvl>
    <w:lvl w:ilvl="7" w:tplc="A0EACEF4" w:tentative="1">
      <w:start w:val="1"/>
      <w:numFmt w:val="decimal"/>
      <w:lvlText w:val="%8."/>
      <w:lvlJc w:val="left"/>
      <w:pPr>
        <w:tabs>
          <w:tab w:val="num" w:pos="5760"/>
        </w:tabs>
        <w:ind w:left="5760" w:hanging="360"/>
      </w:pPr>
    </w:lvl>
    <w:lvl w:ilvl="8" w:tplc="F7A8889A" w:tentative="1">
      <w:start w:val="1"/>
      <w:numFmt w:val="decimal"/>
      <w:lvlText w:val="%9."/>
      <w:lvlJc w:val="left"/>
      <w:pPr>
        <w:tabs>
          <w:tab w:val="num" w:pos="6480"/>
        </w:tabs>
        <w:ind w:left="6480" w:hanging="360"/>
      </w:pPr>
    </w:lvl>
  </w:abstractNum>
  <w:abstractNum w:abstractNumId="12">
    <w:nsid w:val="5D6B2DEB"/>
    <w:multiLevelType w:val="hybridMultilevel"/>
    <w:tmpl w:val="970C56DC"/>
    <w:lvl w:ilvl="0" w:tplc="947AB28A">
      <w:start w:val="1"/>
      <w:numFmt w:val="bullet"/>
      <w:lvlText w:val=""/>
      <w:lvlJc w:val="left"/>
      <w:pPr>
        <w:tabs>
          <w:tab w:val="num" w:pos="720"/>
        </w:tabs>
        <w:ind w:left="720" w:hanging="360"/>
      </w:pPr>
      <w:rPr>
        <w:rFonts w:ascii="Symbol" w:hAnsi="Symbol" w:hint="default"/>
        <w:sz w:val="20"/>
      </w:rPr>
    </w:lvl>
    <w:lvl w:ilvl="1" w:tplc="0238A0C4">
      <w:start w:val="1"/>
      <w:numFmt w:val="decimal"/>
      <w:lvlText w:val="%2."/>
      <w:lvlJc w:val="left"/>
      <w:pPr>
        <w:tabs>
          <w:tab w:val="num" w:pos="1440"/>
        </w:tabs>
        <w:ind w:left="1440" w:hanging="360"/>
      </w:pPr>
    </w:lvl>
    <w:lvl w:ilvl="2" w:tplc="0D1A18CA" w:tentative="1">
      <w:start w:val="1"/>
      <w:numFmt w:val="bullet"/>
      <w:lvlText w:val=""/>
      <w:lvlJc w:val="left"/>
      <w:pPr>
        <w:tabs>
          <w:tab w:val="num" w:pos="2160"/>
        </w:tabs>
        <w:ind w:left="2160" w:hanging="360"/>
      </w:pPr>
      <w:rPr>
        <w:rFonts w:ascii="Wingdings" w:hAnsi="Wingdings" w:hint="default"/>
        <w:sz w:val="20"/>
      </w:rPr>
    </w:lvl>
    <w:lvl w:ilvl="3" w:tplc="5AC4A9E2" w:tentative="1">
      <w:start w:val="1"/>
      <w:numFmt w:val="bullet"/>
      <w:lvlText w:val=""/>
      <w:lvlJc w:val="left"/>
      <w:pPr>
        <w:tabs>
          <w:tab w:val="num" w:pos="2880"/>
        </w:tabs>
        <w:ind w:left="2880" w:hanging="360"/>
      </w:pPr>
      <w:rPr>
        <w:rFonts w:ascii="Wingdings" w:hAnsi="Wingdings" w:hint="default"/>
        <w:sz w:val="20"/>
      </w:rPr>
    </w:lvl>
    <w:lvl w:ilvl="4" w:tplc="E00E2744" w:tentative="1">
      <w:start w:val="1"/>
      <w:numFmt w:val="bullet"/>
      <w:lvlText w:val=""/>
      <w:lvlJc w:val="left"/>
      <w:pPr>
        <w:tabs>
          <w:tab w:val="num" w:pos="3600"/>
        </w:tabs>
        <w:ind w:left="3600" w:hanging="360"/>
      </w:pPr>
      <w:rPr>
        <w:rFonts w:ascii="Wingdings" w:hAnsi="Wingdings" w:hint="default"/>
        <w:sz w:val="20"/>
      </w:rPr>
    </w:lvl>
    <w:lvl w:ilvl="5" w:tplc="9FDC5A72" w:tentative="1">
      <w:start w:val="1"/>
      <w:numFmt w:val="bullet"/>
      <w:lvlText w:val=""/>
      <w:lvlJc w:val="left"/>
      <w:pPr>
        <w:tabs>
          <w:tab w:val="num" w:pos="4320"/>
        </w:tabs>
        <w:ind w:left="4320" w:hanging="360"/>
      </w:pPr>
      <w:rPr>
        <w:rFonts w:ascii="Wingdings" w:hAnsi="Wingdings" w:hint="default"/>
        <w:sz w:val="20"/>
      </w:rPr>
    </w:lvl>
    <w:lvl w:ilvl="6" w:tplc="315ACBD0" w:tentative="1">
      <w:start w:val="1"/>
      <w:numFmt w:val="bullet"/>
      <w:lvlText w:val=""/>
      <w:lvlJc w:val="left"/>
      <w:pPr>
        <w:tabs>
          <w:tab w:val="num" w:pos="5040"/>
        </w:tabs>
        <w:ind w:left="5040" w:hanging="360"/>
      </w:pPr>
      <w:rPr>
        <w:rFonts w:ascii="Wingdings" w:hAnsi="Wingdings" w:hint="default"/>
        <w:sz w:val="20"/>
      </w:rPr>
    </w:lvl>
    <w:lvl w:ilvl="7" w:tplc="7AB8436A" w:tentative="1">
      <w:start w:val="1"/>
      <w:numFmt w:val="bullet"/>
      <w:lvlText w:val=""/>
      <w:lvlJc w:val="left"/>
      <w:pPr>
        <w:tabs>
          <w:tab w:val="num" w:pos="5760"/>
        </w:tabs>
        <w:ind w:left="5760" w:hanging="360"/>
      </w:pPr>
      <w:rPr>
        <w:rFonts w:ascii="Wingdings" w:hAnsi="Wingdings" w:hint="default"/>
        <w:sz w:val="20"/>
      </w:rPr>
    </w:lvl>
    <w:lvl w:ilvl="8" w:tplc="C82AA354"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302CC"/>
    <w:multiLevelType w:val="hybridMultilevel"/>
    <w:tmpl w:val="DDD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26B7BE7"/>
    <w:multiLevelType w:val="hybridMultilevel"/>
    <w:tmpl w:val="26D292B0"/>
    <w:lvl w:ilvl="0" w:tplc="E85E06F2">
      <w:start w:val="1"/>
      <w:numFmt w:val="bullet"/>
      <w:lvlText w:val=""/>
      <w:lvlJc w:val="left"/>
      <w:pPr>
        <w:tabs>
          <w:tab w:val="num" w:pos="720"/>
        </w:tabs>
        <w:ind w:left="720" w:hanging="360"/>
      </w:pPr>
      <w:rPr>
        <w:rFonts w:ascii="Symbol" w:hAnsi="Symbol" w:hint="default"/>
        <w:sz w:val="20"/>
      </w:rPr>
    </w:lvl>
    <w:lvl w:ilvl="1" w:tplc="EC865254">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1616C594" w:tentative="1">
      <w:start w:val="1"/>
      <w:numFmt w:val="bullet"/>
      <w:lvlText w:val=""/>
      <w:lvlJc w:val="left"/>
      <w:pPr>
        <w:tabs>
          <w:tab w:val="num" w:pos="2880"/>
        </w:tabs>
        <w:ind w:left="2880" w:hanging="360"/>
      </w:pPr>
      <w:rPr>
        <w:rFonts w:ascii="Wingdings" w:hAnsi="Wingdings" w:hint="default"/>
        <w:sz w:val="20"/>
      </w:rPr>
    </w:lvl>
    <w:lvl w:ilvl="4" w:tplc="58C052DE" w:tentative="1">
      <w:start w:val="1"/>
      <w:numFmt w:val="bullet"/>
      <w:lvlText w:val=""/>
      <w:lvlJc w:val="left"/>
      <w:pPr>
        <w:tabs>
          <w:tab w:val="num" w:pos="3600"/>
        </w:tabs>
        <w:ind w:left="3600" w:hanging="360"/>
      </w:pPr>
      <w:rPr>
        <w:rFonts w:ascii="Wingdings" w:hAnsi="Wingdings" w:hint="default"/>
        <w:sz w:val="20"/>
      </w:rPr>
    </w:lvl>
    <w:lvl w:ilvl="5" w:tplc="74B81B42" w:tentative="1">
      <w:start w:val="1"/>
      <w:numFmt w:val="bullet"/>
      <w:lvlText w:val=""/>
      <w:lvlJc w:val="left"/>
      <w:pPr>
        <w:tabs>
          <w:tab w:val="num" w:pos="4320"/>
        </w:tabs>
        <w:ind w:left="4320" w:hanging="360"/>
      </w:pPr>
      <w:rPr>
        <w:rFonts w:ascii="Wingdings" w:hAnsi="Wingdings" w:hint="default"/>
        <w:sz w:val="20"/>
      </w:rPr>
    </w:lvl>
    <w:lvl w:ilvl="6" w:tplc="1F86DF4E" w:tentative="1">
      <w:start w:val="1"/>
      <w:numFmt w:val="bullet"/>
      <w:lvlText w:val=""/>
      <w:lvlJc w:val="left"/>
      <w:pPr>
        <w:tabs>
          <w:tab w:val="num" w:pos="5040"/>
        </w:tabs>
        <w:ind w:left="5040" w:hanging="360"/>
      </w:pPr>
      <w:rPr>
        <w:rFonts w:ascii="Wingdings" w:hAnsi="Wingdings" w:hint="default"/>
        <w:sz w:val="20"/>
      </w:rPr>
    </w:lvl>
    <w:lvl w:ilvl="7" w:tplc="74DEDF32" w:tentative="1">
      <w:start w:val="1"/>
      <w:numFmt w:val="bullet"/>
      <w:lvlText w:val=""/>
      <w:lvlJc w:val="left"/>
      <w:pPr>
        <w:tabs>
          <w:tab w:val="num" w:pos="5760"/>
        </w:tabs>
        <w:ind w:left="5760" w:hanging="360"/>
      </w:pPr>
      <w:rPr>
        <w:rFonts w:ascii="Wingdings" w:hAnsi="Wingdings" w:hint="default"/>
        <w:sz w:val="20"/>
      </w:rPr>
    </w:lvl>
    <w:lvl w:ilvl="8" w:tplc="301637DE"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C629F"/>
    <w:multiLevelType w:val="hybridMultilevel"/>
    <w:tmpl w:val="7570CC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44C75C9"/>
    <w:multiLevelType w:val="hybridMultilevel"/>
    <w:tmpl w:val="C3D2C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6B7B97"/>
    <w:multiLevelType w:val="hybridMultilevel"/>
    <w:tmpl w:val="6C6264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112EB0"/>
    <w:multiLevelType w:val="hybridMultilevel"/>
    <w:tmpl w:val="1FAEADFC"/>
    <w:lvl w:ilvl="0" w:tplc="30DCE142">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
  </w:num>
  <w:num w:numId="4">
    <w:abstractNumId w:val="13"/>
  </w:num>
  <w:num w:numId="5">
    <w:abstractNumId w:val="10"/>
  </w:num>
  <w:num w:numId="6">
    <w:abstractNumId w:val="7"/>
  </w:num>
  <w:num w:numId="7">
    <w:abstractNumId w:val="5"/>
  </w:num>
  <w:num w:numId="8">
    <w:abstractNumId w:val="14"/>
  </w:num>
  <w:num w:numId="9">
    <w:abstractNumId w:val="12"/>
  </w:num>
  <w:num w:numId="10">
    <w:abstractNumId w:val="9"/>
  </w:num>
  <w:num w:numId="11">
    <w:abstractNumId w:val="11"/>
  </w:num>
  <w:num w:numId="12">
    <w:abstractNumId w:val="3"/>
  </w:num>
  <w:num w:numId="13">
    <w:abstractNumId w:val="6"/>
  </w:num>
  <w:num w:numId="14">
    <w:abstractNumId w:val="0"/>
  </w:num>
  <w:num w:numId="15">
    <w:abstractNumId w:val="16"/>
  </w:num>
  <w:num w:numId="16">
    <w:abstractNumId w:val="8"/>
  </w:num>
  <w:num w:numId="17">
    <w:abstractNumId w:val="17"/>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7106"/>
    <o:shapelayout v:ext="edit">
      <o:idmap v:ext="edit" data="3"/>
    </o:shapelayout>
  </w:hdrShapeDefaults>
  <w:footnotePr>
    <w:footnote w:id="-1"/>
    <w:footnote w:id="0"/>
  </w:footnotePr>
  <w:endnotePr>
    <w:endnote w:id="-1"/>
    <w:endnote w:id="0"/>
  </w:endnotePr>
  <w:compat/>
  <w:rsids>
    <w:rsidRoot w:val="00E0142E"/>
    <w:rsid w:val="00032DBB"/>
    <w:rsid w:val="00042D1D"/>
    <w:rsid w:val="00053A1D"/>
    <w:rsid w:val="00056A3C"/>
    <w:rsid w:val="00092949"/>
    <w:rsid w:val="000A18C4"/>
    <w:rsid w:val="000C187F"/>
    <w:rsid w:val="000C3DFC"/>
    <w:rsid w:val="000C58A7"/>
    <w:rsid w:val="000E0055"/>
    <w:rsid w:val="000F439C"/>
    <w:rsid w:val="00101D50"/>
    <w:rsid w:val="00105C89"/>
    <w:rsid w:val="00116881"/>
    <w:rsid w:val="001634F5"/>
    <w:rsid w:val="00182663"/>
    <w:rsid w:val="001A5BF3"/>
    <w:rsid w:val="001D57D9"/>
    <w:rsid w:val="00203308"/>
    <w:rsid w:val="00206398"/>
    <w:rsid w:val="00220532"/>
    <w:rsid w:val="0024166D"/>
    <w:rsid w:val="002463FB"/>
    <w:rsid w:val="002602AC"/>
    <w:rsid w:val="00277B84"/>
    <w:rsid w:val="002B5EDD"/>
    <w:rsid w:val="002E22E2"/>
    <w:rsid w:val="003017ED"/>
    <w:rsid w:val="00332A74"/>
    <w:rsid w:val="00335134"/>
    <w:rsid w:val="003F07CE"/>
    <w:rsid w:val="00404AB1"/>
    <w:rsid w:val="0040536F"/>
    <w:rsid w:val="00421C7C"/>
    <w:rsid w:val="00433E8A"/>
    <w:rsid w:val="00447E0E"/>
    <w:rsid w:val="00455CA8"/>
    <w:rsid w:val="00457E45"/>
    <w:rsid w:val="00460A21"/>
    <w:rsid w:val="00484C8F"/>
    <w:rsid w:val="00485BAF"/>
    <w:rsid w:val="00492D38"/>
    <w:rsid w:val="004D01FB"/>
    <w:rsid w:val="004F23BF"/>
    <w:rsid w:val="004F2D2E"/>
    <w:rsid w:val="00500F01"/>
    <w:rsid w:val="005012E8"/>
    <w:rsid w:val="005017A3"/>
    <w:rsid w:val="00503B27"/>
    <w:rsid w:val="00533E4E"/>
    <w:rsid w:val="00547D49"/>
    <w:rsid w:val="0058171C"/>
    <w:rsid w:val="00582076"/>
    <w:rsid w:val="00587B16"/>
    <w:rsid w:val="00594D40"/>
    <w:rsid w:val="005A2D6B"/>
    <w:rsid w:val="005C0F46"/>
    <w:rsid w:val="005C2B7E"/>
    <w:rsid w:val="005F355B"/>
    <w:rsid w:val="00621A9D"/>
    <w:rsid w:val="006378E5"/>
    <w:rsid w:val="0064274D"/>
    <w:rsid w:val="00665518"/>
    <w:rsid w:val="00677B29"/>
    <w:rsid w:val="00687F1F"/>
    <w:rsid w:val="00694AAE"/>
    <w:rsid w:val="006B2990"/>
    <w:rsid w:val="006B2C20"/>
    <w:rsid w:val="006B65E1"/>
    <w:rsid w:val="006C56D5"/>
    <w:rsid w:val="006D086E"/>
    <w:rsid w:val="006E216D"/>
    <w:rsid w:val="006E466A"/>
    <w:rsid w:val="007048F5"/>
    <w:rsid w:val="00717D4C"/>
    <w:rsid w:val="00753E3C"/>
    <w:rsid w:val="0075600D"/>
    <w:rsid w:val="0077725C"/>
    <w:rsid w:val="0079415A"/>
    <w:rsid w:val="007A479B"/>
    <w:rsid w:val="007A7F99"/>
    <w:rsid w:val="007B6F49"/>
    <w:rsid w:val="007E775E"/>
    <w:rsid w:val="007F59E5"/>
    <w:rsid w:val="008100EE"/>
    <w:rsid w:val="00813627"/>
    <w:rsid w:val="008143C8"/>
    <w:rsid w:val="00830595"/>
    <w:rsid w:val="00830C9D"/>
    <w:rsid w:val="00834D8B"/>
    <w:rsid w:val="00835318"/>
    <w:rsid w:val="00847907"/>
    <w:rsid w:val="0086444A"/>
    <w:rsid w:val="00894C97"/>
    <w:rsid w:val="008A01E7"/>
    <w:rsid w:val="008B2E77"/>
    <w:rsid w:val="008B3AED"/>
    <w:rsid w:val="008C2964"/>
    <w:rsid w:val="008D7ABE"/>
    <w:rsid w:val="008E15B4"/>
    <w:rsid w:val="00920988"/>
    <w:rsid w:val="009260DD"/>
    <w:rsid w:val="00972F21"/>
    <w:rsid w:val="0097392B"/>
    <w:rsid w:val="00982DC5"/>
    <w:rsid w:val="00990ABB"/>
    <w:rsid w:val="009A4C56"/>
    <w:rsid w:val="009E7A99"/>
    <w:rsid w:val="00A01EEF"/>
    <w:rsid w:val="00A04AC6"/>
    <w:rsid w:val="00A146A8"/>
    <w:rsid w:val="00A21165"/>
    <w:rsid w:val="00A2477A"/>
    <w:rsid w:val="00A539EB"/>
    <w:rsid w:val="00A572A4"/>
    <w:rsid w:val="00A63B83"/>
    <w:rsid w:val="00A76A95"/>
    <w:rsid w:val="00A83C2F"/>
    <w:rsid w:val="00A9553A"/>
    <w:rsid w:val="00AC2A68"/>
    <w:rsid w:val="00AF2A10"/>
    <w:rsid w:val="00B07001"/>
    <w:rsid w:val="00B11EFE"/>
    <w:rsid w:val="00B54FD7"/>
    <w:rsid w:val="00B57E77"/>
    <w:rsid w:val="00B61748"/>
    <w:rsid w:val="00B806E9"/>
    <w:rsid w:val="00B8347B"/>
    <w:rsid w:val="00B90F05"/>
    <w:rsid w:val="00C0409B"/>
    <w:rsid w:val="00C31374"/>
    <w:rsid w:val="00C5526B"/>
    <w:rsid w:val="00C60E6A"/>
    <w:rsid w:val="00C70198"/>
    <w:rsid w:val="00C85C0A"/>
    <w:rsid w:val="00C9510F"/>
    <w:rsid w:val="00CB2A35"/>
    <w:rsid w:val="00CB4854"/>
    <w:rsid w:val="00D02DCB"/>
    <w:rsid w:val="00D110CF"/>
    <w:rsid w:val="00D335B3"/>
    <w:rsid w:val="00D77695"/>
    <w:rsid w:val="00D957C1"/>
    <w:rsid w:val="00DB2F7A"/>
    <w:rsid w:val="00DC59A8"/>
    <w:rsid w:val="00DD63E8"/>
    <w:rsid w:val="00DE35FC"/>
    <w:rsid w:val="00E0142E"/>
    <w:rsid w:val="00E063E5"/>
    <w:rsid w:val="00E55351"/>
    <w:rsid w:val="00E56789"/>
    <w:rsid w:val="00E8311C"/>
    <w:rsid w:val="00E97617"/>
    <w:rsid w:val="00EE5B80"/>
    <w:rsid w:val="00F27288"/>
    <w:rsid w:val="00F27F0E"/>
    <w:rsid w:val="00F342DC"/>
    <w:rsid w:val="00F4031B"/>
    <w:rsid w:val="00F47987"/>
    <w:rsid w:val="00FA042E"/>
    <w:rsid w:val="00FA2067"/>
    <w:rsid w:val="00FA2916"/>
    <w:rsid w:val="00FD4247"/>
    <w:rsid w:val="00FF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6E9"/>
    <w:rPr>
      <w:sz w:val="24"/>
      <w:szCs w:val="24"/>
    </w:rPr>
  </w:style>
  <w:style w:type="paragraph" w:styleId="Heading1">
    <w:name w:val="heading 1"/>
    <w:basedOn w:val="Normal"/>
    <w:next w:val="Normal"/>
    <w:qFormat/>
    <w:rsid w:val="00B806E9"/>
    <w:pPr>
      <w:keepNext/>
      <w:tabs>
        <w:tab w:val="left" w:pos="-1440"/>
        <w:tab w:val="left" w:pos="-720"/>
        <w:tab w:val="left" w:pos="0"/>
        <w:tab w:val="left" w:pos="1080"/>
        <w:tab w:val="left" w:pos="2160"/>
      </w:tabs>
      <w:jc w:val="center"/>
      <w:outlineLvl w:val="0"/>
    </w:pPr>
    <w:rPr>
      <w:b/>
      <w:sz w:val="28"/>
    </w:rPr>
  </w:style>
  <w:style w:type="paragraph" w:styleId="Heading2">
    <w:name w:val="heading 2"/>
    <w:basedOn w:val="Normal"/>
    <w:next w:val="Normal"/>
    <w:qFormat/>
    <w:rsid w:val="00B806E9"/>
    <w:pPr>
      <w:keepNext/>
      <w:outlineLvl w:val="1"/>
    </w:pPr>
    <w:rPr>
      <w:u w:val="single"/>
    </w:rPr>
  </w:style>
  <w:style w:type="paragraph" w:styleId="Heading3">
    <w:name w:val="heading 3"/>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outlineLvl w:val="2"/>
    </w:pPr>
    <w:rPr>
      <w:rFonts w:ascii="Times New Roman TUR" w:hAnsi="Times New Roman TUR" w:cs="Times New Roman TUR"/>
      <w:b/>
      <w:bCs/>
      <w:sz w:val="22"/>
      <w:szCs w:val="22"/>
    </w:rPr>
  </w:style>
  <w:style w:type="paragraph" w:styleId="Heading4">
    <w:name w:val="heading 4"/>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3"/>
    </w:pPr>
    <w:rPr>
      <w:rFonts w:ascii="Times New Roman TUR" w:hAnsi="Times New Roman TUR" w:cs="Times New Roman TUR"/>
      <w:b/>
      <w:bCs/>
      <w:sz w:val="22"/>
      <w:szCs w:val="22"/>
    </w:rPr>
  </w:style>
  <w:style w:type="paragraph" w:styleId="Heading5">
    <w:name w:val="heading 5"/>
    <w:basedOn w:val="Normal"/>
    <w:next w:val="Normal"/>
    <w:qFormat/>
    <w:rsid w:val="00B806E9"/>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outlineLvl w:val="4"/>
    </w:pPr>
    <w:rPr>
      <w:b/>
      <w:bCs/>
    </w:rPr>
  </w:style>
  <w:style w:type="paragraph" w:styleId="Heading6">
    <w:name w:val="heading 6"/>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5"/>
    </w:pPr>
    <w:rPr>
      <w:sz w:val="28"/>
      <w:szCs w:val="22"/>
    </w:rPr>
  </w:style>
  <w:style w:type="paragraph" w:styleId="Heading7">
    <w:name w:val="heading 7"/>
    <w:basedOn w:val="Normal"/>
    <w:next w:val="Normal"/>
    <w:qFormat/>
    <w:rsid w:val="00B806E9"/>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outlineLvl w:val="6"/>
    </w:pPr>
    <w:rPr>
      <w:rFonts w:ascii="Times New Roman TUR" w:hAnsi="Times New Roman TUR" w:cs="Times New Roman TUR"/>
      <w:b/>
      <w:bCs/>
      <w:u w:val="single"/>
    </w:rPr>
  </w:style>
  <w:style w:type="paragraph" w:styleId="Heading8">
    <w:name w:val="heading 8"/>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outlineLvl w:val="7"/>
    </w:pPr>
    <w:rPr>
      <w:b/>
      <w:bCs/>
      <w:sz w:val="20"/>
      <w:szCs w:val="22"/>
    </w:rPr>
  </w:style>
  <w:style w:type="paragraph" w:styleId="Heading9">
    <w:name w:val="heading 9"/>
    <w:basedOn w:val="Normal"/>
    <w:next w:val="Normal"/>
    <w:qFormat/>
    <w:rsid w:val="00B806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outlineLvl w:val="8"/>
    </w:pPr>
    <w:rPr>
      <w:rFonts w:ascii="Times New Roman TUR" w:hAnsi="Times New Roman TUR" w:cs="Times New Roman TU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text">
    <w:name w:val="fieldlabeltext"/>
    <w:basedOn w:val="DefaultParagraphFont"/>
    <w:rsid w:val="00B806E9"/>
  </w:style>
  <w:style w:type="character" w:styleId="Hyperlink">
    <w:name w:val="Hyperlink"/>
    <w:basedOn w:val="DefaultParagraphFont"/>
    <w:rsid w:val="00B806E9"/>
    <w:rPr>
      <w:color w:val="0000FF"/>
      <w:u w:val="single"/>
    </w:rPr>
  </w:style>
  <w:style w:type="paragraph" w:styleId="BodyText">
    <w:name w:val="Body Text"/>
    <w:basedOn w:val="Normal"/>
    <w:rsid w:val="00B806E9"/>
    <w:pPr>
      <w:tabs>
        <w:tab w:val="left" w:pos="-1440"/>
        <w:tab w:val="left" w:pos="-720"/>
        <w:tab w:val="left" w:pos="0"/>
        <w:tab w:val="left" w:pos="1080"/>
        <w:tab w:val="left" w:pos="2160"/>
      </w:tabs>
      <w:spacing w:line="240" w:lineRule="exact"/>
      <w:jc w:val="both"/>
    </w:pPr>
    <w:rPr>
      <w:rFonts w:ascii="Times New Roman TUR" w:hAnsi="Times New Roman TUR" w:cs="Times New Roman TUR"/>
    </w:rPr>
  </w:style>
  <w:style w:type="paragraph" w:styleId="Header">
    <w:name w:val="header"/>
    <w:basedOn w:val="Normal"/>
    <w:rsid w:val="00B806E9"/>
    <w:pPr>
      <w:tabs>
        <w:tab w:val="center" w:pos="4536"/>
        <w:tab w:val="right" w:pos="9072"/>
      </w:tabs>
    </w:pPr>
  </w:style>
  <w:style w:type="paragraph" w:styleId="FootnoteText">
    <w:name w:val="footnote text"/>
    <w:basedOn w:val="Normal"/>
    <w:semiHidden/>
    <w:rsid w:val="00B806E9"/>
    <w:rPr>
      <w:sz w:val="20"/>
      <w:szCs w:val="20"/>
    </w:rPr>
  </w:style>
  <w:style w:type="character" w:styleId="FootnoteReference">
    <w:name w:val="footnote reference"/>
    <w:basedOn w:val="DefaultParagraphFont"/>
    <w:semiHidden/>
    <w:rsid w:val="00B806E9"/>
    <w:rPr>
      <w:vertAlign w:val="superscript"/>
    </w:rPr>
  </w:style>
  <w:style w:type="paragraph" w:styleId="BodyTextIndent">
    <w:name w:val="Body Text Indent"/>
    <w:basedOn w:val="Normal"/>
    <w:rsid w:val="00B806E9"/>
    <w:pPr>
      <w:tabs>
        <w:tab w:val="left" w:pos="-720"/>
      </w:tabs>
      <w:suppressAutoHyphens/>
      <w:ind w:left="360"/>
    </w:pPr>
  </w:style>
  <w:style w:type="paragraph" w:styleId="BodyText3">
    <w:name w:val="Body Text 3"/>
    <w:basedOn w:val="Normal"/>
    <w:rsid w:val="00B806E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exact"/>
      <w:ind w:right="720"/>
    </w:pPr>
    <w:rPr>
      <w:rFonts w:ascii="Times New Roman TUR" w:hAnsi="Times New Roman TUR" w:cs="Times New Roman TUR"/>
    </w:rPr>
  </w:style>
  <w:style w:type="character" w:customStyle="1" w:styleId="medium-normal1">
    <w:name w:val="medium-normal1"/>
    <w:basedOn w:val="DefaultParagraphFont"/>
    <w:rsid w:val="00B806E9"/>
    <w:rPr>
      <w:rFonts w:ascii="Arial" w:hAnsi="Arial" w:cs="Arial" w:hint="default"/>
      <w:b w:val="0"/>
      <w:bCs w:val="0"/>
      <w:i w:val="0"/>
      <w:iCs w:val="0"/>
      <w:sz w:val="20"/>
      <w:szCs w:val="20"/>
    </w:rPr>
  </w:style>
  <w:style w:type="character" w:styleId="Emphasis">
    <w:name w:val="Emphasis"/>
    <w:basedOn w:val="DefaultParagraphFont"/>
    <w:qFormat/>
    <w:rsid w:val="00B806E9"/>
    <w:rPr>
      <w:i/>
      <w:iCs/>
    </w:rPr>
  </w:style>
  <w:style w:type="character" w:styleId="HTMLCite">
    <w:name w:val="HTML Cite"/>
    <w:basedOn w:val="DefaultParagraphFont"/>
    <w:rsid w:val="00B806E9"/>
    <w:rPr>
      <w:i/>
      <w:iCs/>
    </w:rPr>
  </w:style>
  <w:style w:type="character" w:styleId="FollowedHyperlink">
    <w:name w:val="FollowedHyperlink"/>
    <w:basedOn w:val="DefaultParagraphFont"/>
    <w:rsid w:val="00B806E9"/>
    <w:rPr>
      <w:color w:val="800080"/>
      <w:u w:val="single"/>
    </w:rPr>
  </w:style>
  <w:style w:type="paragraph" w:styleId="BlockText">
    <w:name w:val="Block Text"/>
    <w:basedOn w:val="Normal"/>
    <w:rsid w:val="00B806E9"/>
    <w:pPr>
      <w:widowControl w:val="0"/>
      <w:ind w:left="250" w:right="144"/>
    </w:pPr>
  </w:style>
  <w:style w:type="paragraph" w:styleId="BodyText2">
    <w:name w:val="Body Text 2"/>
    <w:basedOn w:val="Normal"/>
    <w:rsid w:val="00B806E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Times New Roman TUR" w:hAnsi="Times New Roman TUR" w:cs="Times New Roman TUR"/>
    </w:rPr>
  </w:style>
  <w:style w:type="character" w:customStyle="1" w:styleId="bold">
    <w:name w:val="bold"/>
    <w:basedOn w:val="DefaultParagraphFont"/>
    <w:rsid w:val="00B806E9"/>
  </w:style>
  <w:style w:type="paragraph" w:styleId="BodyTextIndent3">
    <w:name w:val="Body Text Indent 3"/>
    <w:basedOn w:val="Normal"/>
    <w:rsid w:val="00B806E9"/>
    <w:pPr>
      <w:tabs>
        <w:tab w:val="left" w:pos="0"/>
        <w:tab w:val="left" w:pos="180"/>
        <w:tab w:val="left" w:pos="720"/>
        <w:tab w:val="left" w:pos="1080"/>
      </w:tabs>
      <w:autoSpaceDE w:val="0"/>
      <w:autoSpaceDN w:val="0"/>
      <w:ind w:left="2160" w:hanging="2160"/>
      <w:jc w:val="both"/>
    </w:pPr>
    <w:rPr>
      <w:rFonts w:ascii="Courier New" w:hAnsi="Courier New" w:cs="Courier New"/>
      <w:sz w:val="22"/>
      <w:szCs w:val="22"/>
    </w:rPr>
  </w:style>
  <w:style w:type="character" w:customStyle="1" w:styleId="bighed1">
    <w:name w:val="bighed1"/>
    <w:basedOn w:val="DefaultParagraphFont"/>
    <w:rsid w:val="00B806E9"/>
    <w:rPr>
      <w:rFonts w:ascii="Trebuchet MS" w:hAnsi="Trebuchet MS" w:hint="default"/>
      <w:b/>
      <w:bCs/>
      <w:color w:val="000000"/>
      <w:spacing w:val="240"/>
      <w:w w:val="60"/>
      <w:sz w:val="42"/>
      <w:szCs w:val="42"/>
    </w:rPr>
  </w:style>
  <w:style w:type="paragraph" w:styleId="NormalWeb">
    <w:name w:val="Normal (Web)"/>
    <w:basedOn w:val="Normal"/>
    <w:rsid w:val="00B806E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B806E9"/>
    <w:rPr>
      <w:b/>
      <w:bCs/>
    </w:rPr>
  </w:style>
  <w:style w:type="paragraph" w:styleId="BodyTextIndent2">
    <w:name w:val="Body Text Indent 2"/>
    <w:basedOn w:val="Normal"/>
    <w:link w:val="BodyTextIndent2Char"/>
    <w:rsid w:val="00B806E9"/>
    <w:pPr>
      <w:ind w:left="360" w:hanging="360"/>
      <w:jc w:val="both"/>
    </w:pPr>
  </w:style>
  <w:style w:type="character" w:customStyle="1" w:styleId="goohl2">
    <w:name w:val="goohl2"/>
    <w:basedOn w:val="DefaultParagraphFont"/>
    <w:rsid w:val="00B806E9"/>
  </w:style>
  <w:style w:type="character" w:customStyle="1" w:styleId="goohl0">
    <w:name w:val="goohl0"/>
    <w:basedOn w:val="DefaultParagraphFont"/>
    <w:rsid w:val="00B806E9"/>
  </w:style>
  <w:style w:type="character" w:customStyle="1" w:styleId="goohl1">
    <w:name w:val="goohl1"/>
    <w:basedOn w:val="DefaultParagraphFont"/>
    <w:rsid w:val="00B806E9"/>
  </w:style>
  <w:style w:type="paragraph" w:customStyle="1" w:styleId="Default">
    <w:name w:val="Default"/>
    <w:rsid w:val="00B806E9"/>
    <w:pPr>
      <w:autoSpaceDE w:val="0"/>
      <w:autoSpaceDN w:val="0"/>
      <w:adjustRightInd w:val="0"/>
    </w:pPr>
    <w:rPr>
      <w:color w:val="000000"/>
      <w:sz w:val="24"/>
      <w:szCs w:val="24"/>
    </w:rPr>
  </w:style>
  <w:style w:type="paragraph" w:customStyle="1" w:styleId="authname">
    <w:name w:val="authname"/>
    <w:basedOn w:val="Normal"/>
    <w:rsid w:val="00B806E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FA2067"/>
    <w:rPr>
      <w:rFonts w:ascii="Tahoma" w:hAnsi="Tahoma" w:cs="Tahoma"/>
      <w:sz w:val="16"/>
      <w:szCs w:val="16"/>
    </w:rPr>
  </w:style>
  <w:style w:type="character" w:customStyle="1" w:styleId="BalloonTextChar">
    <w:name w:val="Balloon Text Char"/>
    <w:basedOn w:val="DefaultParagraphFont"/>
    <w:link w:val="BalloonText"/>
    <w:rsid w:val="00FA2067"/>
    <w:rPr>
      <w:rFonts w:ascii="Tahoma" w:hAnsi="Tahoma" w:cs="Tahoma"/>
      <w:sz w:val="16"/>
      <w:szCs w:val="16"/>
    </w:rPr>
  </w:style>
  <w:style w:type="character" w:customStyle="1" w:styleId="contributornametrigger">
    <w:name w:val="contributornametrigger"/>
    <w:basedOn w:val="DefaultParagraphFont"/>
    <w:rsid w:val="00182663"/>
  </w:style>
  <w:style w:type="paragraph" w:styleId="Footer">
    <w:name w:val="footer"/>
    <w:basedOn w:val="Normal"/>
    <w:link w:val="FooterChar"/>
    <w:rsid w:val="0064274D"/>
    <w:pPr>
      <w:tabs>
        <w:tab w:val="center" w:pos="4680"/>
        <w:tab w:val="right" w:pos="9360"/>
      </w:tabs>
    </w:pPr>
  </w:style>
  <w:style w:type="character" w:customStyle="1" w:styleId="FooterChar">
    <w:name w:val="Footer Char"/>
    <w:basedOn w:val="DefaultParagraphFont"/>
    <w:link w:val="Footer"/>
    <w:rsid w:val="0064274D"/>
    <w:rPr>
      <w:sz w:val="24"/>
      <w:szCs w:val="24"/>
    </w:rPr>
  </w:style>
  <w:style w:type="character" w:customStyle="1" w:styleId="apple-style-span">
    <w:name w:val="apple-style-span"/>
    <w:basedOn w:val="DefaultParagraphFont"/>
    <w:rsid w:val="00A63B83"/>
  </w:style>
  <w:style w:type="character" w:customStyle="1" w:styleId="apple-converted-space">
    <w:name w:val="apple-converted-space"/>
    <w:basedOn w:val="DefaultParagraphFont"/>
    <w:rsid w:val="00A63B83"/>
  </w:style>
  <w:style w:type="character" w:customStyle="1" w:styleId="BodyTextIndent2Char">
    <w:name w:val="Body Text Indent 2 Char"/>
    <w:basedOn w:val="DefaultParagraphFont"/>
    <w:link w:val="BodyTextIndent2"/>
    <w:rsid w:val="00485BAF"/>
    <w:rPr>
      <w:sz w:val="24"/>
      <w:szCs w:val="24"/>
    </w:rPr>
  </w:style>
  <w:style w:type="character" w:customStyle="1" w:styleId="il">
    <w:name w:val="il"/>
    <w:basedOn w:val="DefaultParagraphFont"/>
    <w:rsid w:val="00F4031B"/>
  </w:style>
</w:styles>
</file>

<file path=word/webSettings.xml><?xml version="1.0" encoding="utf-8"?>
<w:webSettings xmlns:r="http://schemas.openxmlformats.org/officeDocument/2006/relationships" xmlns:w="http://schemas.openxmlformats.org/wordprocessingml/2006/main">
  <w:divs>
    <w:div w:id="216943252">
      <w:bodyDiv w:val="1"/>
      <w:marLeft w:val="0"/>
      <w:marRight w:val="0"/>
      <w:marTop w:val="0"/>
      <w:marBottom w:val="0"/>
      <w:divBdr>
        <w:top w:val="none" w:sz="0" w:space="0" w:color="auto"/>
        <w:left w:val="none" w:sz="0" w:space="0" w:color="auto"/>
        <w:bottom w:val="none" w:sz="0" w:space="0" w:color="auto"/>
        <w:right w:val="none" w:sz="0" w:space="0" w:color="auto"/>
      </w:divBdr>
    </w:div>
    <w:div w:id="229925931">
      <w:bodyDiv w:val="1"/>
      <w:marLeft w:val="0"/>
      <w:marRight w:val="0"/>
      <w:marTop w:val="0"/>
      <w:marBottom w:val="0"/>
      <w:divBdr>
        <w:top w:val="none" w:sz="0" w:space="0" w:color="auto"/>
        <w:left w:val="none" w:sz="0" w:space="0" w:color="auto"/>
        <w:bottom w:val="none" w:sz="0" w:space="0" w:color="auto"/>
        <w:right w:val="none" w:sz="0" w:space="0" w:color="auto"/>
      </w:divBdr>
    </w:div>
    <w:div w:id="370224595">
      <w:bodyDiv w:val="1"/>
      <w:marLeft w:val="0"/>
      <w:marRight w:val="0"/>
      <w:marTop w:val="0"/>
      <w:marBottom w:val="0"/>
      <w:divBdr>
        <w:top w:val="none" w:sz="0" w:space="0" w:color="auto"/>
        <w:left w:val="none" w:sz="0" w:space="0" w:color="auto"/>
        <w:bottom w:val="none" w:sz="0" w:space="0" w:color="auto"/>
        <w:right w:val="none" w:sz="0" w:space="0" w:color="auto"/>
      </w:divBdr>
    </w:div>
    <w:div w:id="372578393">
      <w:bodyDiv w:val="1"/>
      <w:marLeft w:val="0"/>
      <w:marRight w:val="0"/>
      <w:marTop w:val="0"/>
      <w:marBottom w:val="0"/>
      <w:divBdr>
        <w:top w:val="none" w:sz="0" w:space="0" w:color="auto"/>
        <w:left w:val="none" w:sz="0" w:space="0" w:color="auto"/>
        <w:bottom w:val="none" w:sz="0" w:space="0" w:color="auto"/>
        <w:right w:val="none" w:sz="0" w:space="0" w:color="auto"/>
      </w:divBdr>
    </w:div>
    <w:div w:id="411660876">
      <w:bodyDiv w:val="1"/>
      <w:marLeft w:val="0"/>
      <w:marRight w:val="0"/>
      <w:marTop w:val="0"/>
      <w:marBottom w:val="0"/>
      <w:divBdr>
        <w:top w:val="none" w:sz="0" w:space="0" w:color="auto"/>
        <w:left w:val="none" w:sz="0" w:space="0" w:color="auto"/>
        <w:bottom w:val="none" w:sz="0" w:space="0" w:color="auto"/>
        <w:right w:val="none" w:sz="0" w:space="0" w:color="auto"/>
      </w:divBdr>
    </w:div>
    <w:div w:id="494995599">
      <w:bodyDiv w:val="1"/>
      <w:marLeft w:val="0"/>
      <w:marRight w:val="0"/>
      <w:marTop w:val="0"/>
      <w:marBottom w:val="0"/>
      <w:divBdr>
        <w:top w:val="none" w:sz="0" w:space="0" w:color="auto"/>
        <w:left w:val="none" w:sz="0" w:space="0" w:color="auto"/>
        <w:bottom w:val="none" w:sz="0" w:space="0" w:color="auto"/>
        <w:right w:val="none" w:sz="0" w:space="0" w:color="auto"/>
      </w:divBdr>
    </w:div>
    <w:div w:id="689262046">
      <w:bodyDiv w:val="1"/>
      <w:marLeft w:val="0"/>
      <w:marRight w:val="0"/>
      <w:marTop w:val="0"/>
      <w:marBottom w:val="0"/>
      <w:divBdr>
        <w:top w:val="none" w:sz="0" w:space="0" w:color="auto"/>
        <w:left w:val="none" w:sz="0" w:space="0" w:color="auto"/>
        <w:bottom w:val="none" w:sz="0" w:space="0" w:color="auto"/>
        <w:right w:val="none" w:sz="0" w:space="0" w:color="auto"/>
      </w:divBdr>
    </w:div>
    <w:div w:id="703361194">
      <w:bodyDiv w:val="1"/>
      <w:marLeft w:val="0"/>
      <w:marRight w:val="0"/>
      <w:marTop w:val="0"/>
      <w:marBottom w:val="0"/>
      <w:divBdr>
        <w:top w:val="none" w:sz="0" w:space="0" w:color="auto"/>
        <w:left w:val="none" w:sz="0" w:space="0" w:color="auto"/>
        <w:bottom w:val="none" w:sz="0" w:space="0" w:color="auto"/>
        <w:right w:val="none" w:sz="0" w:space="0" w:color="auto"/>
      </w:divBdr>
    </w:div>
    <w:div w:id="719787943">
      <w:bodyDiv w:val="1"/>
      <w:marLeft w:val="0"/>
      <w:marRight w:val="0"/>
      <w:marTop w:val="0"/>
      <w:marBottom w:val="0"/>
      <w:divBdr>
        <w:top w:val="none" w:sz="0" w:space="0" w:color="auto"/>
        <w:left w:val="none" w:sz="0" w:space="0" w:color="auto"/>
        <w:bottom w:val="none" w:sz="0" w:space="0" w:color="auto"/>
        <w:right w:val="none" w:sz="0" w:space="0" w:color="auto"/>
      </w:divBdr>
    </w:div>
    <w:div w:id="777218858">
      <w:bodyDiv w:val="1"/>
      <w:marLeft w:val="0"/>
      <w:marRight w:val="0"/>
      <w:marTop w:val="0"/>
      <w:marBottom w:val="0"/>
      <w:divBdr>
        <w:top w:val="none" w:sz="0" w:space="0" w:color="auto"/>
        <w:left w:val="none" w:sz="0" w:space="0" w:color="auto"/>
        <w:bottom w:val="none" w:sz="0" w:space="0" w:color="auto"/>
        <w:right w:val="none" w:sz="0" w:space="0" w:color="auto"/>
      </w:divBdr>
    </w:div>
    <w:div w:id="910312965">
      <w:bodyDiv w:val="1"/>
      <w:marLeft w:val="0"/>
      <w:marRight w:val="0"/>
      <w:marTop w:val="0"/>
      <w:marBottom w:val="0"/>
      <w:divBdr>
        <w:top w:val="none" w:sz="0" w:space="0" w:color="auto"/>
        <w:left w:val="none" w:sz="0" w:space="0" w:color="auto"/>
        <w:bottom w:val="none" w:sz="0" w:space="0" w:color="auto"/>
        <w:right w:val="none" w:sz="0" w:space="0" w:color="auto"/>
      </w:divBdr>
    </w:div>
    <w:div w:id="1209685800">
      <w:bodyDiv w:val="1"/>
      <w:marLeft w:val="0"/>
      <w:marRight w:val="0"/>
      <w:marTop w:val="0"/>
      <w:marBottom w:val="0"/>
      <w:divBdr>
        <w:top w:val="none" w:sz="0" w:space="0" w:color="auto"/>
        <w:left w:val="none" w:sz="0" w:space="0" w:color="auto"/>
        <w:bottom w:val="none" w:sz="0" w:space="0" w:color="auto"/>
        <w:right w:val="none" w:sz="0" w:space="0" w:color="auto"/>
      </w:divBdr>
    </w:div>
    <w:div w:id="1465269901">
      <w:bodyDiv w:val="1"/>
      <w:marLeft w:val="0"/>
      <w:marRight w:val="0"/>
      <w:marTop w:val="0"/>
      <w:marBottom w:val="0"/>
      <w:divBdr>
        <w:top w:val="none" w:sz="0" w:space="0" w:color="auto"/>
        <w:left w:val="none" w:sz="0" w:space="0" w:color="auto"/>
        <w:bottom w:val="none" w:sz="0" w:space="0" w:color="auto"/>
        <w:right w:val="none" w:sz="0" w:space="0" w:color="auto"/>
      </w:divBdr>
    </w:div>
    <w:div w:id="1591887189">
      <w:bodyDiv w:val="1"/>
      <w:marLeft w:val="0"/>
      <w:marRight w:val="0"/>
      <w:marTop w:val="0"/>
      <w:marBottom w:val="0"/>
      <w:divBdr>
        <w:top w:val="none" w:sz="0" w:space="0" w:color="auto"/>
        <w:left w:val="none" w:sz="0" w:space="0" w:color="auto"/>
        <w:bottom w:val="none" w:sz="0" w:space="0" w:color="auto"/>
        <w:right w:val="none" w:sz="0" w:space="0" w:color="auto"/>
      </w:divBdr>
      <w:divsChild>
        <w:div w:id="143938545">
          <w:marLeft w:val="0"/>
          <w:marRight w:val="0"/>
          <w:marTop w:val="0"/>
          <w:marBottom w:val="0"/>
          <w:divBdr>
            <w:top w:val="none" w:sz="0" w:space="0" w:color="auto"/>
            <w:left w:val="none" w:sz="0" w:space="0" w:color="auto"/>
            <w:bottom w:val="none" w:sz="0" w:space="0" w:color="auto"/>
            <w:right w:val="none" w:sz="0" w:space="0" w:color="auto"/>
          </w:divBdr>
          <w:divsChild>
            <w:div w:id="1221479926">
              <w:marLeft w:val="0"/>
              <w:marRight w:val="0"/>
              <w:marTop w:val="0"/>
              <w:marBottom w:val="0"/>
              <w:divBdr>
                <w:top w:val="none" w:sz="0" w:space="0" w:color="auto"/>
                <w:left w:val="none" w:sz="0" w:space="0" w:color="auto"/>
                <w:bottom w:val="none" w:sz="0" w:space="0" w:color="auto"/>
                <w:right w:val="none" w:sz="0" w:space="0" w:color="auto"/>
              </w:divBdr>
              <w:divsChild>
                <w:div w:id="763259480">
                  <w:marLeft w:val="0"/>
                  <w:marRight w:val="0"/>
                  <w:marTop w:val="0"/>
                  <w:marBottom w:val="0"/>
                  <w:divBdr>
                    <w:top w:val="none" w:sz="0" w:space="0" w:color="auto"/>
                    <w:left w:val="none" w:sz="0" w:space="0" w:color="auto"/>
                    <w:bottom w:val="none" w:sz="0" w:space="0" w:color="auto"/>
                    <w:right w:val="none" w:sz="0" w:space="0" w:color="auto"/>
                  </w:divBdr>
                  <w:divsChild>
                    <w:div w:id="936982957">
                      <w:marLeft w:val="0"/>
                      <w:marRight w:val="0"/>
                      <w:marTop w:val="0"/>
                      <w:marBottom w:val="0"/>
                      <w:divBdr>
                        <w:top w:val="none" w:sz="0" w:space="0" w:color="auto"/>
                        <w:left w:val="none" w:sz="0" w:space="0" w:color="auto"/>
                        <w:bottom w:val="none" w:sz="0" w:space="0" w:color="auto"/>
                        <w:right w:val="none" w:sz="0" w:space="0" w:color="auto"/>
                      </w:divBdr>
                      <w:divsChild>
                        <w:div w:id="469904378">
                          <w:marLeft w:val="0"/>
                          <w:marRight w:val="0"/>
                          <w:marTop w:val="0"/>
                          <w:marBottom w:val="0"/>
                          <w:divBdr>
                            <w:top w:val="none" w:sz="0" w:space="0" w:color="auto"/>
                            <w:left w:val="none" w:sz="0" w:space="0" w:color="auto"/>
                            <w:bottom w:val="none" w:sz="0" w:space="0" w:color="auto"/>
                            <w:right w:val="none" w:sz="0" w:space="0" w:color="auto"/>
                          </w:divBdr>
                        </w:div>
                        <w:div w:id="860122661">
                          <w:marLeft w:val="0"/>
                          <w:marRight w:val="0"/>
                          <w:marTop w:val="0"/>
                          <w:marBottom w:val="0"/>
                          <w:divBdr>
                            <w:top w:val="none" w:sz="0" w:space="0" w:color="auto"/>
                            <w:left w:val="none" w:sz="0" w:space="0" w:color="auto"/>
                            <w:bottom w:val="none" w:sz="0" w:space="0" w:color="auto"/>
                            <w:right w:val="none" w:sz="0" w:space="0" w:color="auto"/>
                          </w:divBdr>
                        </w:div>
                        <w:div w:id="941573628">
                          <w:marLeft w:val="240"/>
                          <w:marRight w:val="0"/>
                          <w:marTop w:val="15"/>
                          <w:marBottom w:val="0"/>
                          <w:divBdr>
                            <w:top w:val="none" w:sz="0" w:space="0" w:color="auto"/>
                            <w:left w:val="none" w:sz="0" w:space="0" w:color="auto"/>
                            <w:bottom w:val="none" w:sz="0" w:space="0" w:color="auto"/>
                            <w:right w:val="none" w:sz="0" w:space="0" w:color="auto"/>
                          </w:divBdr>
                        </w:div>
                        <w:div w:id="1691226481">
                          <w:marLeft w:val="0"/>
                          <w:marRight w:val="0"/>
                          <w:marTop w:val="150"/>
                          <w:marBottom w:val="0"/>
                          <w:divBdr>
                            <w:top w:val="none" w:sz="0" w:space="0" w:color="auto"/>
                            <w:left w:val="none" w:sz="0" w:space="0" w:color="auto"/>
                            <w:bottom w:val="none" w:sz="0" w:space="0" w:color="auto"/>
                            <w:right w:val="none" w:sz="0" w:space="0" w:color="auto"/>
                          </w:divBdr>
                        </w:div>
                        <w:div w:id="1003970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38994">
      <w:bodyDiv w:val="1"/>
      <w:marLeft w:val="0"/>
      <w:marRight w:val="0"/>
      <w:marTop w:val="0"/>
      <w:marBottom w:val="0"/>
      <w:divBdr>
        <w:top w:val="none" w:sz="0" w:space="0" w:color="auto"/>
        <w:left w:val="none" w:sz="0" w:space="0" w:color="auto"/>
        <w:bottom w:val="none" w:sz="0" w:space="0" w:color="auto"/>
        <w:right w:val="none" w:sz="0" w:space="0" w:color="auto"/>
      </w:divBdr>
    </w:div>
    <w:div w:id="1736735050">
      <w:bodyDiv w:val="1"/>
      <w:marLeft w:val="0"/>
      <w:marRight w:val="0"/>
      <w:marTop w:val="0"/>
      <w:marBottom w:val="0"/>
      <w:divBdr>
        <w:top w:val="none" w:sz="0" w:space="0" w:color="auto"/>
        <w:left w:val="none" w:sz="0" w:space="0" w:color="auto"/>
        <w:bottom w:val="none" w:sz="0" w:space="0" w:color="auto"/>
        <w:right w:val="none" w:sz="0" w:space="0" w:color="auto"/>
      </w:divBdr>
    </w:div>
    <w:div w:id="1835222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cas@sabanciuniv.edu" TargetMode="External"/><Relationship Id="rId13" Type="http://schemas.openxmlformats.org/officeDocument/2006/relationships/hyperlink" Target="http://www.amazon.com/s/ref=ntt_athr_dp_sr_2?_encoding=UTF8&amp;sort=relevancerank&amp;search-alias=books&amp;field-author=John%20Hoga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s/ref=ntt_athr_dp_sr_1?_encoding=UTF8&amp;sort=relevancerank&amp;search-alias=books&amp;field-author=Thomas%20Nag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ncedirect.com/science/article/pii/S00198501150004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Robert-J.-Dolan/e/B001IOF5TI/ref=ntt_athr_dp_pel_3" TargetMode="External"/><Relationship Id="rId5" Type="http://schemas.openxmlformats.org/officeDocument/2006/relationships/webSettings" Target="webSettings.xml"/><Relationship Id="rId15" Type="http://schemas.openxmlformats.org/officeDocument/2006/relationships/hyperlink" Target="http://www.amazon.com/Kent-B-Monroe/e/B001HOPL1G/ref=ntt_athr_dp_pel_1" TargetMode="External"/><Relationship Id="rId10" Type="http://schemas.openxmlformats.org/officeDocument/2006/relationships/hyperlink" Target="http://www.amazon.com/Hermann-Simon/e/B001IOBCSQ/ref=ntt_athr_dp_pel_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mazon.com/s/ref=ntt_athr_dp_sr_1?_encoding=UTF8&amp;sort=relevancerank&amp;search-alias=books&amp;field-author=Robert%20J.%20Doan" TargetMode="External"/><Relationship Id="rId14" Type="http://schemas.openxmlformats.org/officeDocument/2006/relationships/hyperlink" Target="http://www.amazon.com/s/ref=ntt_athr_dp_sr_3?_encoding=UTF8&amp;sort=relevancerank&amp;search-alias=books&amp;field-author=Joseph%20Za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98BD-5FD0-4AA0-B51F-94C14D0E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MKTG 301 Introduction to Marketing</vt:lpstr>
    </vt:vector>
  </TitlesOfParts>
  <Company>Sabancı University</Company>
  <LinksUpToDate>false</LinksUpToDate>
  <CharactersWithSpaces>10928</CharactersWithSpaces>
  <SharedDoc>false</SharedDoc>
  <HLinks>
    <vt:vector size="6" baseType="variant">
      <vt:variant>
        <vt:i4>458801</vt:i4>
      </vt:variant>
      <vt:variant>
        <vt:i4>0</vt:i4>
      </vt:variant>
      <vt:variant>
        <vt:i4>0</vt:i4>
      </vt:variant>
      <vt:variant>
        <vt:i4>5</vt:i4>
      </vt:variant>
      <vt:variant>
        <vt:lpwstr>mailto:kocas@sabanciuniv.edu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301 Introduction to Marketing</dc:title>
  <dc:creator>cenkkocas</dc:creator>
  <cp:lastModifiedBy>Cenk Kocas</cp:lastModifiedBy>
  <cp:revision>3</cp:revision>
  <cp:lastPrinted>2011-01-21T08:37:00Z</cp:lastPrinted>
  <dcterms:created xsi:type="dcterms:W3CDTF">2022-03-03T15:15:00Z</dcterms:created>
  <dcterms:modified xsi:type="dcterms:W3CDTF">2022-03-03T15:19:00Z</dcterms:modified>
</cp:coreProperties>
</file>